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0"/>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eastAsia="zh-CN"/>
        </w:rPr>
        <w:t>黄麟乡政府2021</w:t>
      </w:r>
      <w:r>
        <w:rPr>
          <w:rFonts w:hint="eastAsia" w:ascii="黑体" w:hAnsi="黑体" w:eastAsia="黑体" w:cs="Times New Roman"/>
          <w:b/>
          <w:bCs/>
          <w:color w:val="000000"/>
          <w:kern w:val="0"/>
          <w:sz w:val="44"/>
          <w:szCs w:val="44"/>
        </w:rPr>
        <w:t>年部门预算</w:t>
      </w:r>
    </w:p>
    <w:p>
      <w:pPr>
        <w:pStyle w:val="6"/>
        <w:spacing w:line="600" w:lineRule="atLeast"/>
        <w:jc w:val="center"/>
        <w:rPr>
          <w:rFonts w:ascii="黑体" w:hAnsi="黑体" w:eastAsia="黑体"/>
          <w:color w:val="000000"/>
          <w:sz w:val="32"/>
          <w:szCs w:val="32"/>
        </w:rPr>
      </w:pPr>
    </w:p>
    <w:p>
      <w:pPr>
        <w:pStyle w:val="6"/>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6"/>
        <w:rPr>
          <w:rFonts w:ascii="宋体" w:hAnsi="宋体"/>
          <w:color w:val="000000"/>
        </w:rPr>
      </w:pPr>
    </w:p>
    <w:p>
      <w:pPr>
        <w:pStyle w:val="6"/>
        <w:keepNext w:val="0"/>
        <w:keepLines w:val="0"/>
        <w:pageBreakBefore w:val="0"/>
        <w:widowControl/>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eastAsia="zh-CN"/>
        </w:rPr>
        <w:t>黄麟乡政府</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eastAsia="zh-CN"/>
        </w:rPr>
        <w:t>黄麟乡政府2021</w:t>
      </w:r>
      <w:r>
        <w:rPr>
          <w:rFonts w:hint="eastAsia" w:ascii="仿宋_GB2312" w:eastAsia="仿宋_GB2312"/>
          <w:b/>
          <w:bCs/>
          <w:color w:val="000000"/>
          <w:sz w:val="32"/>
          <w:szCs w:val="32"/>
        </w:rPr>
        <w:t>年部门预算表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lang w:val="en-US" w:eastAsia="zh-CN"/>
        </w:rPr>
        <w:t>九</w:t>
      </w:r>
      <w:r>
        <w:rPr>
          <w:rFonts w:hint="eastAsia" w:ascii="Adobe 仿宋 Std R" w:hAnsi="Adobe 仿宋 Std R" w:eastAsia="Adobe 仿宋 Std R" w:cs="黑体"/>
          <w:kern w:val="2"/>
          <w:sz w:val="32"/>
          <w:szCs w:val="30"/>
        </w:rPr>
        <w:t>、</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部门整体支出绩效目标表</w:t>
      </w:r>
      <w:r>
        <w:rPr>
          <w:rFonts w:ascii="Adobe 仿宋 Std R" w:hAnsi="Adobe 仿宋 Std R" w:eastAsia="Adobe 仿宋 Std R" w:cs="黑体"/>
          <w:kern w:val="2"/>
          <w:sz w:val="32"/>
          <w:szCs w:val="30"/>
        </w:rPr>
        <w:t>》</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黄麟乡政府</w:t>
      </w:r>
      <w:r>
        <w:fldChar w:fldCharType="end"/>
      </w:r>
      <w:r>
        <w:rPr>
          <w:rFonts w:hint="eastAsia" w:ascii="仿宋_GB2312" w:eastAsia="仿宋_GB2312"/>
          <w:b/>
          <w:bCs/>
          <w:color w:val="000000"/>
          <w:sz w:val="32"/>
          <w:szCs w:val="32"/>
        </w:rPr>
        <w:t xml:space="preserve"> </w:t>
      </w:r>
      <w:r>
        <w:rPr>
          <w:rFonts w:hint="eastAsia" w:ascii="仿宋_GB2312" w:eastAsia="仿宋_GB2312"/>
          <w:b/>
          <w:bCs/>
          <w:color w:val="000000"/>
          <w:sz w:val="32"/>
          <w:szCs w:val="32"/>
          <w:lang w:eastAsia="zh-CN"/>
        </w:rPr>
        <w:t>2021</w:t>
      </w:r>
      <w:r>
        <w:rPr>
          <w:rFonts w:hint="eastAsia" w:ascii="仿宋_GB2312" w:eastAsia="仿宋_GB2312"/>
          <w:b/>
          <w:bCs/>
          <w:color w:val="000000"/>
          <w:sz w:val="32"/>
          <w:szCs w:val="32"/>
        </w:rPr>
        <w:t>年部门预算情况说明</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年部门预算收支情况说明</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年“三公”经费预算情况说明</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bCs/>
          <w:color w:val="000000"/>
          <w:sz w:val="32"/>
          <w:szCs w:val="32"/>
          <w:lang w:eastAsia="zh-CN"/>
        </w:rPr>
        <w:t>黄麟乡政府</w:t>
      </w:r>
      <w:r>
        <w:fldChar w:fldCharType="end"/>
      </w:r>
      <w:r>
        <w:rPr>
          <w:rFonts w:hint="eastAsia" w:ascii="仿宋_GB2312" w:eastAsia="仿宋_GB2312"/>
          <w:b/>
          <w:sz w:val="32"/>
          <w:szCs w:val="30"/>
        </w:rPr>
        <w:t>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b/>
          <w:sz w:val="32"/>
          <w:szCs w:val="30"/>
        </w:rPr>
        <w:t>一、部门主要职责</w:t>
      </w:r>
    </w:p>
    <w:p>
      <w:pPr>
        <w:pStyle w:val="3"/>
        <w:widowControl/>
        <w:shd w:val="clear" w:color="auto" w:fill="FFFFFF"/>
        <w:spacing w:before="0" w:beforeAutospacing="0" w:after="150" w:afterAutospacing="0"/>
        <w:ind w:firstLine="600"/>
        <w:rPr>
          <w:rFonts w:hint="eastAsia" w:ascii="微软雅黑" w:hAnsi="微软雅黑" w:eastAsia="微软雅黑" w:cs="微软雅黑"/>
          <w:color w:val="333333"/>
          <w:sz w:val="26"/>
          <w:szCs w:val="26"/>
        </w:rPr>
      </w:pPr>
      <w:r>
        <w:rPr>
          <w:rFonts w:hint="eastAsia" w:ascii="仿宋" w:hAnsi="仿宋" w:eastAsia="仿宋" w:cs="仿宋"/>
          <w:color w:val="333333"/>
          <w:sz w:val="30"/>
          <w:szCs w:val="30"/>
          <w:shd w:val="clear" w:color="auto" w:fill="FFFFFF"/>
        </w:rPr>
        <w:t>（一）</w:t>
      </w:r>
      <w:r>
        <w:rPr>
          <w:rFonts w:hint="eastAsia" w:ascii="仿宋" w:hAnsi="仿宋" w:eastAsia="仿宋" w:cs="仿宋"/>
          <w:color w:val="000000"/>
          <w:sz w:val="30"/>
          <w:szCs w:val="30"/>
          <w:shd w:val="clear" w:color="auto" w:fill="FFFFFF"/>
        </w:rPr>
        <w:t>宣传贯彻党的路线、方针、政策，执行党中央、上级党组织的决定，领导本</w:t>
      </w:r>
      <w:r>
        <w:rPr>
          <w:rFonts w:hint="eastAsia" w:ascii="仿宋" w:hAnsi="仿宋" w:eastAsia="仿宋" w:cs="仿宋"/>
          <w:color w:val="000000"/>
          <w:sz w:val="30"/>
          <w:szCs w:val="30"/>
          <w:shd w:val="clear" w:color="auto" w:fill="FFFFFF"/>
          <w:lang w:eastAsia="zh-CN"/>
        </w:rPr>
        <w:t>乡</w:t>
      </w:r>
      <w:r>
        <w:rPr>
          <w:rFonts w:hint="eastAsia" w:ascii="仿宋" w:hAnsi="仿宋" w:eastAsia="仿宋" w:cs="仿宋"/>
          <w:color w:val="000000"/>
          <w:sz w:val="30"/>
          <w:szCs w:val="30"/>
          <w:shd w:val="clear" w:color="auto" w:fill="FFFFFF"/>
        </w:rPr>
        <w:t>工作，对本</w:t>
      </w:r>
      <w:r>
        <w:rPr>
          <w:rFonts w:hint="eastAsia" w:ascii="仿宋" w:hAnsi="仿宋" w:eastAsia="仿宋" w:cs="仿宋"/>
          <w:color w:val="000000"/>
          <w:sz w:val="30"/>
          <w:szCs w:val="30"/>
          <w:shd w:val="clear" w:color="auto" w:fill="FFFFFF"/>
          <w:lang w:eastAsia="zh-CN"/>
        </w:rPr>
        <w:t>乡</w:t>
      </w:r>
      <w:r>
        <w:rPr>
          <w:rFonts w:hint="eastAsia" w:ascii="仿宋" w:hAnsi="仿宋" w:eastAsia="仿宋" w:cs="仿宋"/>
          <w:color w:val="000000"/>
          <w:sz w:val="30"/>
          <w:szCs w:val="30"/>
          <w:shd w:val="clear" w:color="auto" w:fill="FFFFFF"/>
        </w:rPr>
        <w:t>重大工作、重点问题进行决策，认真抓好党的思想、组织和作风建设，支持和保证行政组织、经济组织、群众组织充分行使职权，充分发挥基层党支部战斗堡垒作用和共产党的先锋模范作用。</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（二）</w:t>
      </w:r>
      <w:r>
        <w:rPr>
          <w:rFonts w:hint="eastAsia" w:ascii="仿宋" w:hAnsi="仿宋" w:eastAsia="仿宋" w:cs="仿宋"/>
          <w:color w:val="000000"/>
          <w:sz w:val="30"/>
          <w:szCs w:val="30"/>
          <w:shd w:val="clear" w:color="auto" w:fill="FFFFFF"/>
        </w:rPr>
        <w:t>监督本乡国家公务员和机关工作人员依法行政，秉公办事，领导和组织实施本</w:t>
      </w:r>
      <w:r>
        <w:rPr>
          <w:rFonts w:hint="eastAsia" w:ascii="仿宋" w:hAnsi="仿宋" w:eastAsia="仿宋" w:cs="仿宋"/>
          <w:color w:val="000000"/>
          <w:sz w:val="30"/>
          <w:szCs w:val="30"/>
          <w:shd w:val="clear" w:color="auto" w:fill="FFFFFF"/>
          <w:lang w:eastAsia="zh-CN"/>
        </w:rPr>
        <w:t>乡</w:t>
      </w:r>
      <w:r>
        <w:rPr>
          <w:rFonts w:hint="eastAsia" w:ascii="仿宋" w:hAnsi="仿宋" w:eastAsia="仿宋" w:cs="仿宋"/>
          <w:color w:val="000000"/>
          <w:sz w:val="30"/>
          <w:szCs w:val="30"/>
          <w:shd w:val="clear" w:color="auto" w:fill="FFFFFF"/>
        </w:rPr>
        <w:t>的“两个文明”建设。</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（三）</w:t>
      </w:r>
      <w:r>
        <w:rPr>
          <w:rFonts w:hint="eastAsia" w:ascii="仿宋" w:hAnsi="仿宋" w:eastAsia="仿宋" w:cs="仿宋"/>
          <w:color w:val="000000"/>
          <w:sz w:val="30"/>
          <w:szCs w:val="30"/>
          <w:shd w:val="clear" w:color="auto" w:fill="FFFFFF"/>
        </w:rPr>
        <w:t>执行本级人民代表大会的决议和上级国家行政机关的决定与命令，发布决定。</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（四）</w:t>
      </w:r>
      <w:r>
        <w:rPr>
          <w:rFonts w:hint="eastAsia" w:ascii="仿宋" w:hAnsi="仿宋" w:eastAsia="仿宋" w:cs="仿宋"/>
          <w:color w:val="000000"/>
          <w:sz w:val="30"/>
          <w:szCs w:val="30"/>
          <w:shd w:val="clear" w:color="auto" w:fill="FFFFFF"/>
        </w:rPr>
        <w:t>管理行政区域内的经济、教育、科学、文化、卫生、体育事业和财政、民政优抚、社会治安综合治理、计划生育、乡村建设等行政事务工作。</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（五）</w:t>
      </w:r>
      <w:r>
        <w:rPr>
          <w:rFonts w:hint="eastAsia" w:ascii="仿宋" w:hAnsi="仿宋" w:eastAsia="仿宋" w:cs="仿宋"/>
          <w:color w:val="000000"/>
          <w:sz w:val="30"/>
          <w:szCs w:val="30"/>
          <w:shd w:val="clear" w:color="auto" w:fill="FFFFFF"/>
        </w:rPr>
        <w:t>建立健全农业科技体系，为农民和经济组织服务，调整产业结构，发展特色产业。</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（六）</w:t>
      </w:r>
      <w:r>
        <w:rPr>
          <w:rFonts w:hint="eastAsia" w:ascii="仿宋" w:hAnsi="仿宋" w:eastAsia="仿宋" w:cs="仿宋"/>
          <w:color w:val="000000"/>
          <w:sz w:val="30"/>
          <w:szCs w:val="30"/>
          <w:shd w:val="clear" w:color="auto" w:fill="FFFFFF"/>
        </w:rPr>
        <w:t>加快全乡公益事业的发展，组织救灾抢险重大工作。</w:t>
      </w:r>
    </w:p>
    <w:p>
      <w:pPr>
        <w:pStyle w:val="3"/>
        <w:widowControl/>
        <w:shd w:val="clear" w:color="auto" w:fill="FFFFFF"/>
        <w:spacing w:before="0" w:beforeAutospacing="0" w:after="150" w:afterAutospacing="0"/>
        <w:rPr>
          <w:rFonts w:hint="eastAsia" w:ascii="微软雅黑" w:hAnsi="微软雅黑" w:eastAsia="微软雅黑" w:cs="微软雅黑"/>
          <w:color w:val="333333"/>
          <w:sz w:val="26"/>
          <w:szCs w:val="26"/>
        </w:rPr>
      </w:pPr>
      <w:r>
        <w:rPr>
          <w:rFonts w:hint="eastAsia" w:ascii="仿宋" w:hAnsi="仿宋" w:eastAsia="仿宋" w:cs="仿宋"/>
          <w:color w:val="000000"/>
          <w:sz w:val="30"/>
          <w:szCs w:val="30"/>
          <w:shd w:val="clear" w:color="auto" w:fill="FFFFFF"/>
        </w:rPr>
        <w:t>　　</w:t>
      </w:r>
      <w:r>
        <w:rPr>
          <w:rFonts w:hint="eastAsia" w:ascii="仿宋" w:hAnsi="仿宋" w:eastAsia="仿宋" w:cs="仿宋"/>
          <w:color w:val="333333"/>
          <w:sz w:val="30"/>
          <w:szCs w:val="30"/>
          <w:shd w:val="clear" w:color="auto" w:fill="FFFFFF"/>
        </w:rPr>
        <w:t>（七）</w:t>
      </w:r>
      <w:r>
        <w:rPr>
          <w:rFonts w:hint="eastAsia" w:ascii="仿宋" w:hAnsi="仿宋" w:eastAsia="仿宋" w:cs="仿宋"/>
          <w:color w:val="000000"/>
          <w:sz w:val="30"/>
          <w:szCs w:val="30"/>
          <w:shd w:val="clear" w:color="auto" w:fill="FFFFFF"/>
        </w:rPr>
        <w:t>承办县委、县政府交办的其他工作。</w:t>
      </w: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b/>
          <w:sz w:val="32"/>
          <w:szCs w:val="30"/>
        </w:rPr>
        <w:t>二、机构设置及人员情况</w:t>
      </w:r>
    </w:p>
    <w:p>
      <w:pPr>
        <w:widowControl/>
        <w:ind w:firstLine="600" w:firstLineChars="200"/>
        <w:jc w:val="left"/>
        <w:rPr>
          <w:rFonts w:ascii="仿宋" w:hAnsi="仿宋" w:eastAsia="仿宋"/>
          <w:color w:val="FF0000"/>
          <w:sz w:val="32"/>
          <w:szCs w:val="32"/>
        </w:rPr>
      </w:pPr>
      <w:r>
        <w:rPr>
          <w:rFonts w:hint="eastAsia" w:ascii="仿宋" w:hAnsi="仿宋" w:eastAsia="仿宋" w:cs="仿宋"/>
          <w:color w:val="333333"/>
          <w:kern w:val="0"/>
          <w:sz w:val="30"/>
          <w:szCs w:val="30"/>
          <w:lang w:val="en-US" w:eastAsia="zh-CN" w:bidi="ar"/>
        </w:rPr>
        <w:t>2021年</w:t>
      </w:r>
      <w:r>
        <w:rPr>
          <w:rFonts w:ascii="仿宋" w:hAnsi="仿宋" w:eastAsia="仿宋" w:cs="仿宋"/>
          <w:color w:val="333333"/>
          <w:kern w:val="0"/>
          <w:sz w:val="30"/>
          <w:szCs w:val="30"/>
          <w:lang w:val="en-US" w:eastAsia="zh-CN" w:bidi="ar"/>
        </w:rPr>
        <w:fldChar w:fldCharType="begin"/>
      </w:r>
      <w:r>
        <w:rPr>
          <w:rFonts w:ascii="仿宋" w:hAnsi="仿宋" w:eastAsia="仿宋" w:cs="仿宋"/>
          <w:color w:val="333333"/>
          <w:kern w:val="0"/>
          <w:sz w:val="30"/>
          <w:szCs w:val="30"/>
          <w:lang w:val="en-US" w:eastAsia="zh-CN" w:bidi="ar"/>
        </w:rPr>
        <w:instrText xml:space="preserve">MERGEFIELD ${page400644146.ds204012617_REP_JXJC_AGENCY_WZR_NAME}</w:instrText>
      </w:r>
      <w:r>
        <w:rPr>
          <w:rFonts w:ascii="仿宋" w:hAnsi="仿宋" w:eastAsia="仿宋" w:cs="仿宋"/>
          <w:color w:val="333333"/>
          <w:kern w:val="0"/>
          <w:sz w:val="30"/>
          <w:szCs w:val="30"/>
          <w:lang w:val="en-US" w:eastAsia="zh-CN" w:bidi="ar"/>
        </w:rPr>
        <w:fldChar w:fldCharType="separate"/>
      </w:r>
      <w:r>
        <w:rPr>
          <w:rFonts w:ascii="仿宋" w:hAnsi="仿宋" w:eastAsia="仿宋" w:cs="仿宋"/>
          <w:color w:val="333333"/>
          <w:kern w:val="0"/>
          <w:sz w:val="30"/>
          <w:szCs w:val="30"/>
          <w:lang w:val="en-US" w:eastAsia="zh-CN" w:bidi="ar"/>
        </w:rPr>
        <w:fldChar w:fldCharType="end"/>
      </w:r>
      <w:r>
        <w:rPr>
          <w:rFonts w:hint="eastAsia" w:ascii="仿宋" w:hAnsi="仿宋" w:eastAsia="仿宋" w:cs="仿宋"/>
          <w:color w:val="333333"/>
          <w:kern w:val="0"/>
          <w:sz w:val="30"/>
          <w:szCs w:val="30"/>
          <w:lang w:val="en-US" w:eastAsia="zh-CN" w:bidi="ar"/>
        </w:rPr>
        <w:t>黄麟乡政府共有预算单位6</w:t>
      </w:r>
      <w:r>
        <w:rPr>
          <w:rFonts w:ascii="仿宋" w:hAnsi="仿宋" w:eastAsia="仿宋" w:cs="仿宋"/>
          <w:color w:val="333333"/>
          <w:kern w:val="0"/>
          <w:sz w:val="30"/>
          <w:szCs w:val="30"/>
          <w:lang w:val="en-US" w:eastAsia="zh-CN" w:bidi="ar"/>
        </w:rPr>
        <w:t>个，包括</w:t>
      </w:r>
      <w:r>
        <w:rPr>
          <w:rFonts w:hint="eastAsia" w:ascii="仿宋" w:hAnsi="仿宋" w:eastAsia="仿宋" w:cs="仿宋"/>
          <w:color w:val="333333"/>
          <w:kern w:val="0"/>
          <w:sz w:val="30"/>
          <w:szCs w:val="30"/>
          <w:lang w:val="en-US" w:eastAsia="zh-CN" w:bidi="ar"/>
        </w:rPr>
        <w:t>：</w:t>
      </w:r>
      <w:r>
        <w:rPr>
          <w:rFonts w:ascii="仿宋" w:hAnsi="仿宋" w:eastAsia="仿宋" w:cs="仿宋"/>
          <w:color w:val="333333"/>
          <w:kern w:val="0"/>
          <w:sz w:val="30"/>
          <w:szCs w:val="30"/>
          <w:lang w:val="en-US" w:eastAsia="zh-CN" w:bidi="ar"/>
        </w:rPr>
        <w:t>乡政府机关，计生</w:t>
      </w:r>
      <w:r>
        <w:rPr>
          <w:rFonts w:hint="eastAsia" w:ascii="仿宋" w:hAnsi="仿宋" w:eastAsia="仿宋" w:cs="仿宋"/>
          <w:color w:val="333333"/>
          <w:kern w:val="0"/>
          <w:sz w:val="30"/>
          <w:szCs w:val="30"/>
          <w:lang w:val="en-US" w:eastAsia="zh-CN" w:bidi="ar"/>
        </w:rPr>
        <w:t>办、</w:t>
      </w:r>
      <w:r>
        <w:rPr>
          <w:rFonts w:hint="eastAsia" w:ascii="仿宋" w:hAnsi="仿宋" w:eastAsia="仿宋" w:cs="仿宋"/>
          <w:color w:val="000000"/>
          <w:kern w:val="0"/>
          <w:sz w:val="30"/>
          <w:szCs w:val="30"/>
          <w:lang w:val="en-US" w:eastAsia="zh-CN" w:bidi="ar"/>
        </w:rPr>
        <w:t>综合文化站、民政所、社会保障所</w:t>
      </w:r>
      <w:r>
        <w:rPr>
          <w:rFonts w:hint="eastAsia" w:ascii="仿宋" w:hAnsi="仿宋" w:eastAsia="仿宋" w:cs="仿宋"/>
          <w:color w:val="333333"/>
          <w:kern w:val="0"/>
          <w:sz w:val="30"/>
          <w:szCs w:val="30"/>
          <w:lang w:val="en-US" w:eastAsia="zh-CN" w:bidi="ar"/>
        </w:rPr>
        <w:t>、便民服务中心。</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58</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cs="Times New Roman"/>
          <w:kern w:val="0"/>
          <w:sz w:val="32"/>
          <w:szCs w:val="32"/>
          <w:lang w:val="en-US" w:eastAsia="zh-CN"/>
        </w:rPr>
        <w:t>28人</w:t>
      </w:r>
      <w:r>
        <w:rPr>
          <w:rFonts w:ascii="仿宋" w:hAnsi="仿宋" w:eastAsia="仿宋"/>
          <w:sz w:val="32"/>
          <w:szCs w:val="32"/>
        </w:rPr>
        <w:t>,参照公务员管理的事业编制人数</w:t>
      </w:r>
      <w:r>
        <w:rPr>
          <w:rFonts w:hint="eastAsia" w:ascii="仿宋" w:hAnsi="仿宋" w:eastAsia="仿宋" w:cs="Times New Roman"/>
          <w:kern w:val="0"/>
          <w:sz w:val="32"/>
          <w:szCs w:val="32"/>
          <w:lang w:val="en-US" w:eastAsia="zh-CN"/>
        </w:rPr>
        <w:t>2</w:t>
      </w:r>
      <w:r>
        <w:rPr>
          <w:rFonts w:ascii="仿宋" w:hAnsi="仿宋" w:eastAsia="仿宋"/>
          <w:sz w:val="32"/>
          <w:szCs w:val="32"/>
        </w:rPr>
        <w:t>人,全部补助事业编制人数</w:t>
      </w:r>
      <w:r>
        <w:rPr>
          <w:rFonts w:hint="eastAsia" w:ascii="仿宋" w:hAnsi="仿宋" w:eastAsia="仿宋" w:cs="Times New Roman"/>
          <w:kern w:val="0"/>
          <w:sz w:val="32"/>
          <w:szCs w:val="32"/>
          <w:lang w:val="en-US" w:eastAsia="zh-CN"/>
        </w:rPr>
        <w:t>28</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lang w:val="en-US" w:eastAsia="zh-CN"/>
        </w:rPr>
        <w:t>56</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56</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cs="Times New Roman"/>
          <w:kern w:val="0"/>
          <w:sz w:val="32"/>
          <w:szCs w:val="32"/>
          <w:lang w:val="en-US" w:eastAsia="zh-CN"/>
        </w:rPr>
        <w:t>28</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2</w:t>
      </w:r>
      <w:r>
        <w:rPr>
          <w:rFonts w:ascii="仿宋" w:hAnsi="仿宋" w:eastAsia="仿宋"/>
          <w:sz w:val="32"/>
          <w:szCs w:val="32"/>
        </w:rPr>
        <w:t>人,全</w:t>
      </w:r>
      <w:bookmarkStart w:id="0" w:name="_GoBack"/>
      <w:bookmarkEnd w:id="0"/>
      <w:r>
        <w:rPr>
          <w:rFonts w:ascii="仿宋" w:hAnsi="仿宋" w:eastAsia="仿宋"/>
          <w:sz w:val="32"/>
          <w:szCs w:val="32"/>
        </w:rPr>
        <w:t>部补助事业在职人数</w:t>
      </w:r>
      <w:r>
        <w:rPr>
          <w:rFonts w:hint="eastAsia" w:ascii="仿宋" w:hAnsi="仿宋" w:eastAsia="仿宋" w:cs="Times New Roman"/>
          <w:kern w:val="0"/>
          <w:sz w:val="32"/>
          <w:szCs w:val="32"/>
          <w:lang w:val="en-US" w:eastAsia="zh-CN"/>
        </w:rPr>
        <w:t>26</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28</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28</w:t>
      </w:r>
      <w:r>
        <w:rPr>
          <w:rFonts w:ascii="仿宋" w:hAnsi="仿宋" w:eastAsia="仿宋"/>
          <w:sz w:val="32"/>
          <w:szCs w:val="32"/>
        </w:rPr>
        <w:t>人,退职人员</w:t>
      </w:r>
      <w:r>
        <w:rPr>
          <w:rFonts w:hint="eastAsia" w:ascii="仿宋" w:hAnsi="仿宋" w:eastAsia="仿宋" w:cs="Times New Roman"/>
          <w:kern w:val="0"/>
          <w:sz w:val="32"/>
          <w:szCs w:val="32"/>
          <w:lang w:val="en-US" w:eastAsia="zh-CN"/>
        </w:rPr>
        <w:t>0</w:t>
      </w:r>
      <w:r>
        <w:rPr>
          <w:rFonts w:ascii="仿宋" w:hAnsi="仿宋" w:eastAsia="仿宋"/>
          <w:sz w:val="32"/>
          <w:szCs w:val="32"/>
        </w:rPr>
        <w:t>人,遗属人数</w:t>
      </w:r>
      <w:r>
        <w:rPr>
          <w:rFonts w:hint="eastAsia" w:ascii="仿宋" w:hAnsi="仿宋" w:eastAsia="仿宋"/>
          <w:sz w:val="32"/>
          <w:szCs w:val="32"/>
          <w:lang w:val="en-US" w:eastAsia="zh-CN"/>
        </w:rPr>
        <w:t>15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${page400644146.ds532982397_REP_JX_BAS_AGENCY_INFO_ZYFRS_S_ZXXSMX}</w:instrText>
      </w:r>
      <w:r>
        <w:rPr>
          <w:rFonts w:ascii="仿宋" w:hAnsi="仿宋" w:eastAsia="仿宋"/>
          <w:sz w:val="32"/>
          <w:szCs w:val="32"/>
        </w:rPr>
        <w:fldChar w:fldCharType="separate"/>
      </w:r>
      <w:r>
        <w:rPr>
          <w:rFonts w:ascii="仿宋" w:hAnsi="仿宋" w:eastAsia="仿宋"/>
          <w:sz w:val="32"/>
          <w:szCs w:val="32"/>
        </w:rPr>
        <w:t>在校学生</w:t>
      </w:r>
      <w:r>
        <w:rPr>
          <w:rFonts w:hint="eastAsia" w:ascii="仿宋" w:hAnsi="仿宋" w:eastAsia="仿宋" w:cs="Times New Roman"/>
          <w:kern w:val="0"/>
          <w:sz w:val="32"/>
          <w:szCs w:val="32"/>
          <w:lang w:val="en-US" w:eastAsia="zh-CN"/>
        </w:rPr>
        <w:t>0</w:t>
      </w:r>
      <w:r>
        <w:rPr>
          <w:rFonts w:ascii="仿宋" w:hAnsi="仿宋" w:eastAsia="仿宋"/>
          <w:sz w:val="32"/>
          <w:szCs w:val="32"/>
        </w:rPr>
        <w:t>人,其中：本科生人数</w:t>
      </w:r>
      <w:r>
        <w:rPr>
          <w:rFonts w:hint="eastAsia" w:ascii="仿宋" w:hAnsi="仿宋" w:eastAsia="仿宋" w:cs="Times New Roman"/>
          <w:kern w:val="0"/>
          <w:sz w:val="32"/>
          <w:szCs w:val="32"/>
          <w:lang w:val="en-US" w:eastAsia="zh-CN"/>
        </w:rPr>
        <w:t>0</w:t>
      </w:r>
      <w:r>
        <w:rPr>
          <w:rFonts w:ascii="仿宋" w:hAnsi="仿宋" w:eastAsia="仿宋"/>
          <w:sz w:val="32"/>
          <w:szCs w:val="32"/>
        </w:rPr>
        <w:t>人，专科生人数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lang w:val="en-US" w:eastAsia="zh-CN"/>
        </w:rPr>
        <w:t>非学校单位删除</w:t>
      </w:r>
      <w:r>
        <w:rPr>
          <w:rFonts w:hint="eastAsia" w:ascii="仿宋" w:hAnsi="仿宋" w:eastAsia="仿宋"/>
          <w:sz w:val="32"/>
          <w:szCs w:val="32"/>
          <w:lang w:eastAsia="zh-CN"/>
        </w:rPr>
        <w:t>）</w:t>
      </w:r>
      <w:r>
        <w:rPr>
          <w:rFonts w:ascii="仿宋" w:hAnsi="仿宋" w:eastAsia="仿宋"/>
          <w:sz w:val="32"/>
          <w:szCs w:val="32"/>
        </w:rPr>
        <w:t>。</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bCs/>
          <w:color w:val="000000"/>
          <w:sz w:val="32"/>
          <w:szCs w:val="32"/>
          <w:lang w:eastAsia="zh-CN"/>
        </w:rPr>
        <w:t>黄麟乡政府</w:t>
      </w:r>
      <w:r>
        <w:fldChar w:fldCharType="end"/>
      </w:r>
      <w:r>
        <w:rPr>
          <w:rFonts w:hint="eastAsia" w:ascii="仿宋_GB2312" w:eastAsia="仿宋_GB2312"/>
          <w:b/>
          <w:sz w:val="32"/>
          <w:szCs w:val="30"/>
          <w:lang w:eastAsia="zh-CN"/>
        </w:rPr>
        <w:t>2021</w:t>
      </w:r>
      <w:r>
        <w:rPr>
          <w:rFonts w:hint="eastAsia" w:ascii="仿宋_GB2312" w:eastAsia="仿宋_GB2312"/>
          <w:b/>
          <w:sz w:val="32"/>
          <w:szCs w:val="30"/>
        </w:rPr>
        <w:t>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bCs/>
          <w:color w:val="000000"/>
          <w:sz w:val="32"/>
          <w:szCs w:val="32"/>
          <w:lang w:eastAsia="zh-CN"/>
        </w:rPr>
        <w:t>黄麟乡政府</w:t>
      </w:r>
      <w:r>
        <w:fldChar w:fldCharType="end"/>
      </w:r>
      <w:r>
        <w:rPr>
          <w:rFonts w:hint="eastAsia" w:ascii="仿宋_GB2312" w:eastAsia="仿宋_GB2312"/>
          <w:b/>
          <w:sz w:val="32"/>
          <w:szCs w:val="30"/>
          <w:lang w:eastAsia="zh-CN"/>
        </w:rPr>
        <w:t>2021</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2021</w:t>
      </w:r>
      <w:r>
        <w:rPr>
          <w:rFonts w:hint="eastAsia" w:ascii="楷体_GB2312" w:eastAsia="楷体_GB2312"/>
          <w:b/>
          <w:sz w:val="32"/>
          <w:szCs w:val="30"/>
        </w:rPr>
        <w:t>年部门预算收支情况说明</w:t>
      </w:r>
    </w:p>
    <w:p>
      <w:pPr>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 xml:space="preserve"> </w:t>
      </w:r>
      <w:r>
        <w:rPr>
          <w:rStyle w:val="7"/>
          <w:rFonts w:hint="eastAsia" w:ascii="Adobe 仿宋 Std R" w:hAnsi="Adobe 仿宋 Std R" w:eastAsia="Adobe 仿宋 Std R"/>
          <w:b/>
          <w:sz w:val="32"/>
          <w:szCs w:val="32"/>
          <w:lang w:val="en-US" w:eastAsia="zh-CN"/>
        </w:rPr>
        <w:t xml:space="preserve">  </w:t>
      </w:r>
      <w:r>
        <w:rPr>
          <w:rStyle w:val="7"/>
          <w:rFonts w:hint="eastAsia" w:ascii="Adobe 仿宋 Std R" w:hAnsi="Adobe 仿宋 Std R" w:eastAsia="Adobe 仿宋 Std R"/>
          <w:b/>
          <w:sz w:val="32"/>
          <w:szCs w:val="32"/>
        </w:rPr>
        <w:t>(一)收入预算情况</w:t>
      </w:r>
    </w:p>
    <w:p>
      <w:pPr>
        <w:widowControl/>
        <w:ind w:firstLine="640" w:firstLineChars="200"/>
        <w:rPr>
          <w:rFonts w:ascii="仿宋" w:hAnsi="仿宋" w:eastAsia="仿宋" w:cs="Times New Roman"/>
          <w:kern w:val="0"/>
          <w:sz w:val="32"/>
        </w:rPr>
      </w:pPr>
      <w:r>
        <w:rPr>
          <w:rFonts w:hint="eastAsia" w:ascii="仿宋" w:hAnsi="仿宋" w:eastAsia="仿宋" w:cs="Times New Roman"/>
          <w:kern w:val="0"/>
          <w:sz w:val="32"/>
          <w:szCs w:val="32"/>
          <w:lang w:eastAsia="zh-CN"/>
        </w:rPr>
        <w:t>2021</w:t>
      </w:r>
      <w:r>
        <w:rPr>
          <w:rFonts w:hint="eastAsia" w:ascii="仿宋" w:hAnsi="仿宋" w:eastAsia="仿宋" w:cs="Times New Roman"/>
          <w:kern w:val="0"/>
          <w:sz w:val="32"/>
          <w:szCs w:val="32"/>
        </w:rPr>
        <w:t>年</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${page400644146.ds509943833_REP_JXJC_AGENCY_WZR_NAME}</w:instrText>
      </w:r>
      <w:r>
        <w:rPr>
          <w:rFonts w:ascii="仿宋" w:hAnsi="仿宋" w:eastAsia="仿宋" w:cs="Times New Roman"/>
          <w:kern w:val="0"/>
          <w:sz w:val="32"/>
          <w:szCs w:val="32"/>
        </w:rPr>
        <w:fldChar w:fldCharType="separate"/>
      </w:r>
      <w:r>
        <w:rPr>
          <w:rFonts w:hint="eastAsia" w:ascii="仿宋" w:hAnsi="仿宋" w:eastAsia="仿宋" w:cs="Times New Roman"/>
          <w:kern w:val="0"/>
          <w:sz w:val="32"/>
          <w:szCs w:val="32"/>
          <w:lang w:eastAsia="zh-CN"/>
        </w:rPr>
        <w:t>黄麟乡政府</w:t>
      </w:r>
      <w:r>
        <w:rPr>
          <w:rFonts w:ascii="仿宋" w:hAnsi="仿宋" w:eastAsia="仿宋" w:cs="Times New Roman"/>
          <w:kern w:val="0"/>
          <w:sz w:val="32"/>
          <w:szCs w:val="32"/>
        </w:rP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1229.20</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492.35</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1229.20</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lang w:val="en-US" w:eastAsia="zh-CN"/>
        </w:rPr>
        <w:t>492.35</w:t>
      </w:r>
      <w:r>
        <w:rPr>
          <w:rFonts w:ascii="仿宋" w:hAnsi="仿宋" w:eastAsia="仿宋" w:cs="Times New Roman"/>
          <w:kern w:val="0"/>
          <w:sz w:val="32"/>
          <w:szCs w:val="32"/>
        </w:rPr>
        <w:t>万元;教育收费资金收入</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万元;国库集中支付网上结转</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fldChar w:fldCharType="end"/>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 xml:space="preserve"> (二)支出预算情况</w:t>
      </w:r>
    </w:p>
    <w:p>
      <w:pPr>
        <w:ind w:firstLine="640" w:firstLineChars="200"/>
        <w:rPr>
          <w:rStyle w:val="7"/>
          <w:rFonts w:ascii="仿宋" w:hAnsi="仿宋" w:eastAsia="仿宋"/>
          <w:sz w:val="32"/>
          <w:szCs w:val="32"/>
        </w:rPr>
      </w:pPr>
      <w:r>
        <w:rPr>
          <w:rStyle w:val="7"/>
          <w:rFonts w:hint="eastAsia" w:ascii="仿宋" w:hAnsi="仿宋" w:eastAsia="仿宋"/>
          <w:sz w:val="32"/>
          <w:szCs w:val="32"/>
          <w:lang w:eastAsia="zh-CN"/>
        </w:rPr>
        <w:t>2021</w:t>
      </w:r>
      <w:r>
        <w:rPr>
          <w:rStyle w:val="7"/>
          <w:rFonts w:hint="eastAsia" w:ascii="仿宋" w:hAnsi="仿宋" w:eastAsia="仿宋"/>
          <w:sz w:val="32"/>
          <w:szCs w:val="32"/>
        </w:rPr>
        <w:t>年</w:t>
      </w:r>
      <w:r>
        <w:rPr>
          <w:rStyle w:val="7"/>
          <w:rFonts w:hint="eastAsia" w:ascii="仿宋" w:hAnsi="仿宋" w:eastAsia="仿宋"/>
          <w:sz w:val="32"/>
          <w:szCs w:val="32"/>
          <w:lang w:eastAsia="zh-CN"/>
        </w:rPr>
        <w:t>黄麟乡政府</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Style w:val="7"/>
          <w:rFonts w:ascii="仿宋" w:hAnsi="仿宋" w:eastAsia="仿宋"/>
          <w:sz w:val="32"/>
          <w:szCs w:val="32"/>
        </w:rPr>
        <w:t>支出预算总额为</w:t>
      </w:r>
      <w:r>
        <w:rPr>
          <w:rFonts w:hint="eastAsia" w:ascii="仿宋" w:hAnsi="仿宋" w:eastAsia="仿宋" w:cs="Times New Roman"/>
          <w:kern w:val="0"/>
          <w:sz w:val="32"/>
          <w:szCs w:val="32"/>
          <w:lang w:val="en-US" w:eastAsia="zh-CN"/>
        </w:rPr>
        <w:t>1229.2</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492.35</w:t>
      </w:r>
      <w:r>
        <w:rPr>
          <w:rStyle w:val="7"/>
          <w:rFonts w:ascii="仿宋" w:hAnsi="仿宋" w:eastAsia="仿宋"/>
          <w:sz w:val="32"/>
          <w:szCs w:val="32"/>
        </w:rPr>
        <w:t>万元;</w:t>
      </w:r>
      <w:r>
        <w:fldChar w:fldCharType="end"/>
      </w:r>
      <w:r>
        <w:rPr>
          <w:rStyle w:val="7"/>
          <w:rFonts w:hint="eastAsia" w:ascii="仿宋" w:hAnsi="仿宋" w:eastAsia="仿宋"/>
          <w:sz w:val="32"/>
          <w:szCs w:val="32"/>
        </w:rPr>
        <w:t>其中：</w:t>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7"/>
          <w:rFonts w:ascii="仿宋" w:hAnsi="仿宋" w:eastAsia="仿宋"/>
          <w:sz w:val="32"/>
          <w:szCs w:val="32"/>
        </w:rPr>
        <w:t>基本支出</w:t>
      </w:r>
      <w:r>
        <w:rPr>
          <w:rFonts w:hint="eastAsia" w:ascii="仿宋" w:hAnsi="仿宋" w:eastAsia="仿宋" w:cs="Times New Roman"/>
          <w:kern w:val="0"/>
          <w:sz w:val="32"/>
          <w:szCs w:val="32"/>
          <w:lang w:val="en-US" w:eastAsia="zh-CN"/>
        </w:rPr>
        <w:t>1229.2</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492.35</w:t>
      </w:r>
      <w:r>
        <w:rPr>
          <w:rStyle w:val="7"/>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264.68</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351.06</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613.46</w:t>
      </w:r>
      <w:r>
        <w:rPr>
          <w:rStyle w:val="7"/>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w:t>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7"/>
          <w:rFonts w:ascii="仿宋" w:hAnsi="仿宋" w:eastAsia="仿宋"/>
          <w:sz w:val="32"/>
          <w:szCs w:val="32"/>
        </w:rPr>
        <w:t>项目支出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w:t>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按支出功能科目划分：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7"/>
          <w:rFonts w:ascii="仿宋" w:hAnsi="仿宋" w:eastAsia="仿宋"/>
          <w:sz w:val="32"/>
          <w:szCs w:val="32"/>
        </w:rPr>
        <w:t>一般公共服务支出</w:t>
      </w:r>
      <w:r>
        <w:rPr>
          <w:rFonts w:hint="eastAsia" w:ascii="仿宋" w:hAnsi="仿宋" w:eastAsia="仿宋" w:cs="Times New Roman"/>
          <w:kern w:val="0"/>
          <w:sz w:val="32"/>
          <w:szCs w:val="32"/>
          <w:lang w:val="en-US" w:eastAsia="zh-CN"/>
        </w:rPr>
        <w:t>631.34</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410.82</w:t>
      </w:r>
      <w:r>
        <w:rPr>
          <w:rStyle w:val="7"/>
          <w:rFonts w:ascii="仿宋" w:hAnsi="仿宋" w:eastAsia="仿宋"/>
          <w:sz w:val="32"/>
          <w:szCs w:val="32"/>
        </w:rPr>
        <w:t>万元;教育支出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万元;科学技术支出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41.78</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162.52</w:t>
      </w:r>
      <w:r>
        <w:rPr>
          <w:rStyle w:val="7"/>
          <w:rFonts w:ascii="仿宋" w:hAnsi="仿宋" w:eastAsia="仿宋"/>
          <w:sz w:val="32"/>
          <w:szCs w:val="32"/>
        </w:rPr>
        <w:t>万元;卫生健康支出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万元;农林水支出</w:t>
      </w:r>
      <w:r>
        <w:rPr>
          <w:rFonts w:hint="eastAsia" w:ascii="仿宋" w:hAnsi="仿宋" w:eastAsia="仿宋" w:cs="Times New Roman"/>
          <w:kern w:val="0"/>
          <w:sz w:val="32"/>
          <w:szCs w:val="32"/>
          <w:lang w:val="en-US" w:eastAsia="zh-CN"/>
        </w:rPr>
        <w:t>513.04</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0.26</w:t>
      </w:r>
      <w:r>
        <w:rPr>
          <w:rStyle w:val="7"/>
          <w:rFonts w:ascii="仿宋" w:hAnsi="仿宋" w:eastAsia="仿宋"/>
          <w:sz w:val="32"/>
          <w:szCs w:val="32"/>
        </w:rPr>
        <w:t>万元;住房保障支出</w:t>
      </w:r>
      <w:r>
        <w:rPr>
          <w:rFonts w:hint="eastAsia" w:ascii="仿宋" w:hAnsi="仿宋" w:eastAsia="仿宋" w:cs="Times New Roman"/>
          <w:kern w:val="0"/>
          <w:sz w:val="32"/>
          <w:szCs w:val="32"/>
          <w:lang w:val="en-US" w:eastAsia="zh-CN"/>
        </w:rPr>
        <w:t>43.04</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43.04</w:t>
      </w:r>
      <w:r>
        <w:rPr>
          <w:rStyle w:val="7"/>
          <w:rFonts w:ascii="仿宋" w:hAnsi="仿宋" w:eastAsia="仿宋"/>
          <w:sz w:val="32"/>
          <w:szCs w:val="32"/>
        </w:rPr>
        <w:t>万元。</w:t>
      </w:r>
      <w:r>
        <w:fldChar w:fldCharType="end"/>
      </w:r>
    </w:p>
    <w:p>
      <w:pPr>
        <w:ind w:firstLine="640" w:firstLineChars="200"/>
        <w:rPr>
          <w:rStyle w:val="7"/>
          <w:rFonts w:ascii="仿宋" w:hAnsi="仿宋" w:eastAsia="仿宋"/>
          <w:b/>
          <w:sz w:val="32"/>
          <w:szCs w:val="32"/>
        </w:rPr>
      </w:pPr>
      <w:r>
        <w:rPr>
          <w:rStyle w:val="7"/>
          <w:rFonts w:hint="eastAsia" w:ascii="仿宋" w:hAnsi="仿宋" w:eastAsia="仿宋"/>
          <w:sz w:val="32"/>
          <w:szCs w:val="32"/>
        </w:rPr>
        <w:t>按支出经济分类划分：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7"/>
          <w:rFonts w:ascii="仿宋" w:hAnsi="仿宋" w:eastAsia="仿宋"/>
          <w:sz w:val="32"/>
          <w:szCs w:val="32"/>
        </w:rPr>
        <w:t>工资福利支出</w:t>
      </w:r>
      <w:r>
        <w:rPr>
          <w:rFonts w:hint="eastAsia" w:ascii="仿宋" w:hAnsi="仿宋" w:eastAsia="仿宋" w:cs="Times New Roman"/>
          <w:kern w:val="0"/>
          <w:sz w:val="32"/>
          <w:szCs w:val="32"/>
          <w:lang w:val="en-US" w:eastAsia="zh-CN"/>
        </w:rPr>
        <w:t>264.68</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358.3</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351.06</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297.29</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613.46</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69.12</w:t>
      </w:r>
      <w:r>
        <w:rPr>
          <w:rStyle w:val="7"/>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万元;对企业补助</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w:t>
      </w:r>
      <w:r>
        <w:fldChar w:fldCharType="end"/>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 xml:space="preserve"> (三)财政拨款支出情况</w:t>
      </w:r>
    </w:p>
    <w:p>
      <w:pPr>
        <w:ind w:firstLine="640" w:firstLineChars="200"/>
        <w:rPr>
          <w:rStyle w:val="7"/>
          <w:rFonts w:ascii="仿宋" w:hAnsi="仿宋" w:eastAsia="仿宋"/>
          <w:sz w:val="32"/>
          <w:szCs w:val="32"/>
        </w:rPr>
      </w:pPr>
      <w:r>
        <w:rPr>
          <w:rStyle w:val="7"/>
          <w:rFonts w:hint="eastAsia" w:ascii="仿宋" w:hAnsi="仿宋" w:eastAsia="仿宋"/>
          <w:sz w:val="32"/>
          <w:szCs w:val="32"/>
          <w:lang w:eastAsia="zh-CN"/>
        </w:rPr>
        <w:t>2021</w:t>
      </w:r>
      <w:r>
        <w:rPr>
          <w:rStyle w:val="7"/>
          <w:rFonts w:hint="eastAsia" w:ascii="仿宋" w:hAnsi="仿宋" w:eastAsia="仿宋"/>
          <w:sz w:val="32"/>
          <w:szCs w:val="32"/>
        </w:rPr>
        <w:t>年</w:t>
      </w:r>
      <w:r>
        <w:rPr>
          <w:rStyle w:val="7"/>
          <w:rFonts w:hint="eastAsia" w:ascii="仿宋" w:hAnsi="仿宋" w:eastAsia="仿宋"/>
          <w:sz w:val="32"/>
          <w:szCs w:val="32"/>
          <w:lang w:eastAsia="zh-CN"/>
        </w:rPr>
        <w:t>黄麟乡政府</w:t>
      </w:r>
      <w:r>
        <w:rPr>
          <w:rStyle w:val="7"/>
          <w:rFonts w:hint="eastAsia" w:ascii="仿宋" w:hAnsi="仿宋" w:eastAsia="仿宋"/>
          <w:sz w:val="32"/>
          <w:szCs w:val="32"/>
        </w:rPr>
        <w:t>财政拨款支出预算总额为</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7"/>
          <w:rFonts w:ascii="仿宋" w:hAnsi="仿宋" w:eastAsia="仿宋"/>
          <w:sz w:val="32"/>
          <w:szCs w:val="32"/>
        </w:rPr>
        <w:t>财政拨款支出预算总额</w:t>
      </w:r>
      <w:r>
        <w:rPr>
          <w:rFonts w:hint="eastAsia" w:ascii="仿宋" w:hAnsi="仿宋" w:eastAsia="仿宋" w:cs="Times New Roman"/>
          <w:kern w:val="0"/>
          <w:sz w:val="32"/>
          <w:szCs w:val="32"/>
          <w:lang w:val="en-US" w:eastAsia="zh-CN"/>
        </w:rPr>
        <w:t>1229.20</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586.48</w:t>
      </w:r>
      <w:r>
        <w:rPr>
          <w:rStyle w:val="7"/>
          <w:rFonts w:ascii="仿宋" w:hAnsi="仿宋" w:eastAsia="仿宋"/>
          <w:sz w:val="32"/>
          <w:szCs w:val="32"/>
        </w:rPr>
        <w:t>万元;</w:t>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按支出功能科目划分：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${page400644146.ds247441498_REP_BGT_T_HC1100002019DXQ01_GNCBMX}</w:instrText>
      </w:r>
      <w:r>
        <w:rPr>
          <w:rFonts w:ascii="仿宋" w:hAnsi="仿宋" w:eastAsia="仿宋"/>
          <w:sz w:val="32"/>
          <w:szCs w:val="32"/>
        </w:rPr>
        <w:fldChar w:fldCharType="separate"/>
      </w:r>
      <w:r>
        <w:rPr>
          <w:rStyle w:val="7"/>
          <w:rFonts w:ascii="仿宋" w:hAnsi="仿宋" w:eastAsia="仿宋"/>
          <w:sz w:val="32"/>
          <w:szCs w:val="32"/>
        </w:rPr>
        <w:t>一般公共服务支出</w:t>
      </w:r>
      <w:r>
        <w:rPr>
          <w:rFonts w:hint="eastAsia" w:ascii="仿宋" w:hAnsi="仿宋" w:eastAsia="仿宋" w:cs="Times New Roman"/>
          <w:kern w:val="0"/>
          <w:sz w:val="32"/>
          <w:szCs w:val="32"/>
          <w:lang w:val="en-US" w:eastAsia="zh-CN"/>
        </w:rPr>
        <w:t>631.34</w:t>
      </w:r>
      <w:r>
        <w:rPr>
          <w:rStyle w:val="7"/>
          <w:rFonts w:ascii="仿宋" w:hAnsi="仿宋" w:eastAsia="仿宋"/>
          <w:sz w:val="32"/>
          <w:szCs w:val="32"/>
        </w:rPr>
        <w:t>万元,教育支出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41.78</w:t>
      </w:r>
      <w:r>
        <w:rPr>
          <w:rStyle w:val="7"/>
          <w:rFonts w:ascii="仿宋" w:hAnsi="仿宋" w:eastAsia="仿宋"/>
          <w:sz w:val="32"/>
          <w:szCs w:val="32"/>
        </w:rPr>
        <w:t>万元,</w:t>
      </w:r>
      <w:r>
        <w:rPr>
          <w:rStyle w:val="7"/>
          <w:rFonts w:hint="eastAsia" w:ascii="仿宋" w:hAnsi="仿宋" w:eastAsia="仿宋"/>
          <w:sz w:val="32"/>
          <w:szCs w:val="32"/>
        </w:rPr>
        <w:t>农林水支出</w:t>
      </w:r>
      <w:r>
        <w:rPr>
          <w:rStyle w:val="7"/>
          <w:rFonts w:hint="eastAsia" w:ascii="仿宋" w:hAnsi="仿宋" w:eastAsia="仿宋"/>
          <w:sz w:val="32"/>
          <w:szCs w:val="32"/>
          <w:lang w:eastAsia="zh-CN"/>
        </w:rPr>
        <w:t>支出</w:t>
      </w:r>
      <w:r>
        <w:rPr>
          <w:rStyle w:val="7"/>
          <w:rFonts w:hint="eastAsia" w:ascii="仿宋" w:hAnsi="仿宋" w:eastAsia="仿宋"/>
          <w:sz w:val="32"/>
          <w:szCs w:val="32"/>
          <w:lang w:val="en-US" w:eastAsia="zh-CN"/>
        </w:rPr>
        <w:t>513.04万元，</w:t>
      </w:r>
      <w:r>
        <w:rPr>
          <w:rStyle w:val="7"/>
          <w:rFonts w:ascii="仿宋" w:hAnsi="仿宋" w:eastAsia="仿宋"/>
          <w:sz w:val="32"/>
          <w:szCs w:val="32"/>
        </w:rPr>
        <w:t>卫生健康支出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万元,住房保障支出</w:t>
      </w:r>
      <w:r>
        <w:rPr>
          <w:rFonts w:hint="eastAsia" w:ascii="仿宋" w:hAnsi="仿宋" w:eastAsia="仿宋" w:cs="Times New Roman"/>
          <w:kern w:val="0"/>
          <w:sz w:val="32"/>
          <w:szCs w:val="32"/>
          <w:lang w:val="en-US" w:eastAsia="zh-CN"/>
        </w:rPr>
        <w:t>43.04</w:t>
      </w:r>
      <w:r>
        <w:rPr>
          <w:rStyle w:val="7"/>
          <w:rFonts w:ascii="仿宋" w:hAnsi="仿宋" w:eastAsia="仿宋"/>
          <w:sz w:val="32"/>
          <w:szCs w:val="32"/>
        </w:rPr>
        <w:t>万元。</w:t>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${page400644146.ds215660413_REP_BGT_T_HC1100002019_DXQ02_JBZCQKCB}</w:instrText>
      </w:r>
      <w:r>
        <w:rPr>
          <w:rFonts w:ascii="仿宋" w:hAnsi="仿宋" w:eastAsia="仿宋"/>
          <w:sz w:val="32"/>
          <w:szCs w:val="32"/>
        </w:rPr>
        <w:fldChar w:fldCharType="separate"/>
      </w:r>
      <w:r>
        <w:rPr>
          <w:rStyle w:val="7"/>
          <w:rFonts w:ascii="仿宋" w:hAnsi="仿宋" w:eastAsia="仿宋"/>
          <w:sz w:val="32"/>
          <w:szCs w:val="32"/>
        </w:rPr>
        <w:t>基本支出</w:t>
      </w:r>
      <w:r>
        <w:rPr>
          <w:rFonts w:hint="eastAsia" w:ascii="仿宋" w:hAnsi="仿宋" w:eastAsia="仿宋" w:cs="Times New Roman"/>
          <w:kern w:val="0"/>
          <w:sz w:val="32"/>
          <w:szCs w:val="32"/>
          <w:lang w:val="en-US" w:eastAsia="zh-CN"/>
        </w:rPr>
        <w:t>1229.20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586.48</w:t>
      </w:r>
      <w:r>
        <w:rPr>
          <w:rStyle w:val="7"/>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264.68</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351.06</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613.46</w:t>
      </w:r>
      <w:r>
        <w:rPr>
          <w:rStyle w:val="7"/>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w:t>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${page400644146.ds215660413_REP_BGT_T_HC1100002019_DXQ02_XMZCQKCB}</w:instrText>
      </w:r>
      <w:r>
        <w:rPr>
          <w:rFonts w:ascii="仿宋" w:hAnsi="仿宋" w:eastAsia="仿宋"/>
          <w:sz w:val="32"/>
          <w:szCs w:val="32"/>
        </w:rPr>
        <w:fldChar w:fldCharType="separate"/>
      </w:r>
      <w:r>
        <w:rPr>
          <w:rStyle w:val="7"/>
          <w:rFonts w:ascii="仿宋" w:hAnsi="仿宋" w:eastAsia="仿宋"/>
          <w:sz w:val="32"/>
          <w:szCs w:val="32"/>
        </w:rPr>
        <w:t>项目支出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万元,较上年预算安排增加（减少）</w:t>
      </w:r>
      <w:r>
        <w:rPr>
          <w:rStyle w:val="7"/>
          <w:rFonts w:hint="eastAsia" w:ascii="仿宋" w:hAnsi="仿宋" w:eastAsia="仿宋"/>
          <w:sz w:val="32"/>
          <w:szCs w:val="32"/>
          <w:lang w:val="en-US" w:eastAsia="zh-CN"/>
        </w:rPr>
        <w:t>0</w:t>
      </w:r>
      <w:r>
        <w:rPr>
          <w:rStyle w:val="7"/>
          <w:rFonts w:ascii="仿宋" w:hAnsi="仿宋" w:eastAsia="仿宋"/>
          <w:sz w:val="32"/>
          <w:szCs w:val="32"/>
        </w:rPr>
        <w:t>万元;其中：商品和服务支出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7"/>
          <w:rFonts w:ascii="仿宋" w:hAnsi="仿宋" w:eastAsia="仿宋"/>
          <w:sz w:val="32"/>
          <w:szCs w:val="32"/>
        </w:rPr>
        <w:t>万元。</w:t>
      </w:r>
      <w:r>
        <w:fldChar w:fldCharType="end"/>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(四)政府性基金情况</w:t>
      </w:r>
    </w:p>
    <w:p>
      <w:pPr>
        <w:ind w:firstLine="640" w:firstLineChars="200"/>
        <w:rPr>
          <w:rFonts w:hint="eastAsia" w:ascii="仿宋" w:hAnsi="仿宋" w:eastAsia="仿宋" w:cs="Times New Roman"/>
          <w:kern w:val="0"/>
          <w:sz w:val="32"/>
          <w:szCs w:val="32"/>
          <w:lang w:eastAsia="zh-CN"/>
        </w:rPr>
      </w:pPr>
      <w:r>
        <w:rPr>
          <w:rStyle w:val="7"/>
          <w:rFonts w:hint="eastAsia" w:ascii="仿宋" w:hAnsi="仿宋" w:eastAsia="仿宋"/>
          <w:sz w:val="32"/>
          <w:szCs w:val="32"/>
          <w:lang w:eastAsia="zh-CN"/>
        </w:rPr>
        <w:t>2021</w:t>
      </w:r>
      <w:r>
        <w:rPr>
          <w:rStyle w:val="7"/>
          <w:rFonts w:hint="eastAsia" w:ascii="仿宋" w:hAnsi="仿宋" w:eastAsia="仿宋"/>
          <w:sz w:val="32"/>
          <w:szCs w:val="32"/>
        </w:rPr>
        <w:t>年</w:t>
      </w:r>
      <w:r>
        <w:rPr>
          <w:rStyle w:val="7"/>
          <w:rFonts w:hint="eastAsia" w:ascii="仿宋" w:hAnsi="仿宋" w:eastAsia="仿宋"/>
          <w:sz w:val="32"/>
          <w:szCs w:val="32"/>
          <w:lang w:eastAsia="zh-CN"/>
        </w:rPr>
        <w:t>黄麟乡</w:t>
      </w:r>
      <w:r>
        <w:rPr>
          <w:rFonts w:ascii="Adobe 仿宋 Std R" w:hAnsi="Adobe 仿宋 Std R" w:eastAsia="Adobe 仿宋 Std R"/>
          <w:sz w:val="32"/>
          <w:szCs w:val="32"/>
        </w:rPr>
        <w:t>政府性基金支出预算</w:t>
      </w:r>
      <w:r>
        <w:rPr>
          <w:rStyle w:val="7"/>
          <w:rFonts w:hint="eastAsia" w:ascii="仿宋" w:hAnsi="仿宋" w:eastAsia="仿宋"/>
          <w:sz w:val="32"/>
          <w:szCs w:val="32"/>
        </w:rPr>
        <w:t>为</w:t>
      </w:r>
      <w:r>
        <w:rPr>
          <w:rFonts w:hint="eastAsia" w:ascii="仿宋" w:hAnsi="仿宋" w:eastAsia="仿宋" w:cs="Times New Roman"/>
          <w:kern w:val="0"/>
          <w:sz w:val="32"/>
          <w:szCs w:val="32"/>
          <w:lang w:val="en-US" w:eastAsia="zh-CN"/>
        </w:rPr>
        <w:t>0万元。</w:t>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${page400644146.ds215660413_REP_BGT_T_HC1100002019_DXQ02_JBZCQKJJ}</w:instrText>
      </w:r>
      <w:r>
        <w:rPr>
          <w:rFonts w:ascii="仿宋" w:hAnsi="仿宋" w:eastAsia="仿宋"/>
          <w:sz w:val="32"/>
          <w:szCs w:val="32"/>
        </w:rPr>
        <w:fldChar w:fldCharType="separate"/>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${page400644146.ds215660413_REP_BGT_T_HC1100002019_DXQ02_XMZCQKJJ}</w:instrText>
      </w:r>
      <w:r>
        <w:rPr>
          <w:rFonts w:ascii="仿宋" w:hAnsi="仿宋" w:eastAsia="仿宋"/>
          <w:sz w:val="32"/>
          <w:szCs w:val="32"/>
        </w:rPr>
        <w:fldChar w:fldCharType="separate"/>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没有使用政府性基金预算拨款安排的支出</w:t>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（五）国有资本经营情况</w:t>
      </w:r>
    </w:p>
    <w:p>
      <w:pPr>
        <w:ind w:firstLine="640" w:firstLineChars="200"/>
        <w:rPr>
          <w:rStyle w:val="7"/>
          <w:rFonts w:ascii="仿宋" w:hAnsi="仿宋" w:eastAsia="仿宋"/>
          <w:sz w:val="32"/>
          <w:szCs w:val="32"/>
        </w:rPr>
      </w:pPr>
      <w:r>
        <w:rPr>
          <w:rStyle w:val="7"/>
          <w:rFonts w:hint="eastAsia" w:ascii="仿宋" w:hAnsi="仿宋" w:eastAsia="仿宋"/>
          <w:sz w:val="32"/>
          <w:szCs w:val="32"/>
          <w:lang w:eastAsia="zh-CN"/>
        </w:rPr>
        <w:t>2021</w:t>
      </w:r>
      <w:r>
        <w:rPr>
          <w:rStyle w:val="7"/>
          <w:rFonts w:hint="eastAsia" w:ascii="仿宋" w:hAnsi="仿宋" w:eastAsia="仿宋"/>
          <w:sz w:val="32"/>
          <w:szCs w:val="32"/>
        </w:rPr>
        <w:t>年</w:t>
      </w:r>
      <w:r>
        <w:rPr>
          <w:rStyle w:val="7"/>
          <w:rFonts w:hint="eastAsia" w:ascii="仿宋" w:hAnsi="仿宋" w:eastAsia="仿宋"/>
          <w:sz w:val="32"/>
          <w:szCs w:val="32"/>
          <w:lang w:eastAsia="zh-CN"/>
        </w:rPr>
        <w:t>黄麟乡</w:t>
      </w:r>
      <w:r>
        <w:rPr>
          <w:rFonts w:ascii="Adobe 仿宋 Std R" w:hAnsi="Adobe 仿宋 Std R" w:eastAsia="Adobe 仿宋 Std R"/>
          <w:sz w:val="32"/>
          <w:szCs w:val="32"/>
        </w:rPr>
        <w:t>政府</w:t>
      </w:r>
      <w:r>
        <w:rPr>
          <w:rStyle w:val="7"/>
          <w:rFonts w:hint="eastAsia" w:ascii="仿宋" w:hAnsi="仿宋" w:eastAsia="仿宋"/>
          <w:sz w:val="32"/>
          <w:szCs w:val="32"/>
        </w:rPr>
        <w:t>国有资本经营</w:t>
      </w:r>
      <w:r>
        <w:rPr>
          <w:rStyle w:val="7"/>
          <w:rFonts w:ascii="仿宋" w:hAnsi="仿宋" w:eastAsia="仿宋"/>
          <w:sz w:val="32"/>
          <w:szCs w:val="32"/>
        </w:rPr>
        <w:t>支出预算</w:t>
      </w:r>
      <w:r>
        <w:rPr>
          <w:rStyle w:val="7"/>
          <w:rFonts w:hint="eastAsia" w:ascii="仿宋" w:hAnsi="仿宋" w:eastAsia="仿宋"/>
          <w:sz w:val="32"/>
          <w:szCs w:val="32"/>
        </w:rPr>
        <w:t>为</w:t>
      </w:r>
      <w:r>
        <w:rPr>
          <w:rFonts w:hint="eastAsia" w:ascii="仿宋" w:hAnsi="仿宋" w:eastAsia="仿宋" w:cs="Times New Roman"/>
          <w:kern w:val="0"/>
          <w:sz w:val="32"/>
          <w:szCs w:val="32"/>
          <w:lang w:val="en-US" w:eastAsia="zh-CN"/>
        </w:rPr>
        <w:t>0万元。</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${page400644146.ds215660413_REP_BGT_T_HC1100002019_DXQ02_S_AMTGYZBJYYSZJ}</w:instrText>
      </w:r>
      <w:r>
        <w:rPr>
          <w:rFonts w:ascii="仿宋" w:hAnsi="仿宋" w:eastAsia="仿宋"/>
          <w:sz w:val="32"/>
          <w:szCs w:val="32"/>
        </w:rPr>
        <w:fldChar w:fldCharType="separate"/>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${page400644146.ds215660413_REP_BGT_T_HC1100002019_DXQ02_JBZCQKGY}</w:instrText>
      </w:r>
      <w:r>
        <w:rPr>
          <w:rFonts w:ascii="仿宋" w:hAnsi="仿宋" w:eastAsia="仿宋"/>
          <w:sz w:val="32"/>
          <w:szCs w:val="32"/>
        </w:rPr>
        <w:fldChar w:fldCharType="separate"/>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${page400644146.ds215660413_REP_BGT_T_HC1100002019_DXQ02_XMZCQKGY}</w:instrText>
      </w:r>
      <w:r>
        <w:rPr>
          <w:rFonts w:ascii="仿宋" w:hAnsi="仿宋" w:eastAsia="仿宋"/>
          <w:sz w:val="32"/>
          <w:szCs w:val="32"/>
        </w:rPr>
        <w:fldChar w:fldCharType="separate"/>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没有使用国有资本经营预算拨款安排的支出</w:t>
      </w:r>
    </w:p>
    <w:p>
      <w:pPr>
        <w:ind w:firstLine="321" w:firstLineChars="100"/>
        <w:rPr>
          <w:rStyle w:val="7"/>
          <w:rFonts w:ascii="Adobe 仿宋 Std R" w:hAnsi="Adobe 仿宋 Std R" w:eastAsia="Adobe 仿宋 Std R"/>
          <w:b/>
          <w:sz w:val="32"/>
          <w:szCs w:val="32"/>
        </w:rPr>
      </w:pPr>
      <w:r>
        <w:rPr>
          <w:rStyle w:val="7"/>
          <w:rFonts w:hint="eastAsia" w:ascii="宋体" w:hAnsi="宋体" w:eastAsia="宋体"/>
          <w:b/>
          <w:sz w:val="32"/>
          <w:szCs w:val="32"/>
        </w:rPr>
        <w:t xml:space="preserve"> </w:t>
      </w:r>
      <w:r>
        <w:rPr>
          <w:rStyle w:val="7"/>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7"/>
          <w:rFonts w:hint="eastAsia" w:ascii="Adobe 仿宋 Std R" w:hAnsi="Adobe 仿宋 Std R" w:eastAsia="Adobe 仿宋 Std R"/>
          <w:sz w:val="32"/>
          <w:szCs w:val="32"/>
          <w:lang w:eastAsia="zh-CN"/>
        </w:rPr>
        <w:t>2021</w:t>
      </w:r>
      <w:r>
        <w:rPr>
          <w:rStyle w:val="7"/>
          <w:rFonts w:hint="eastAsia" w:ascii="Adobe 仿宋 Std R" w:hAnsi="Adobe 仿宋 Std R" w:eastAsia="Adobe 仿宋 Std R"/>
          <w:sz w:val="32"/>
          <w:szCs w:val="32"/>
        </w:rPr>
        <w:t>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none"/>
          <w:lang w:val="en-US" w:eastAsia="zh-CN"/>
        </w:rPr>
        <w:t>260.77</w:t>
      </w:r>
      <w:r>
        <w:rPr>
          <w:rFonts w:hint="eastAsia" w:ascii="Adobe 仿宋 Std R" w:hAnsi="Adobe 仿宋 Std R" w:eastAsia="Adobe 仿宋 Std R"/>
          <w:sz w:val="32"/>
          <w:szCs w:val="32"/>
        </w:rPr>
        <w:t>万元，比2021年预算增加（减少）</w:t>
      </w:r>
      <w:r>
        <w:rPr>
          <w:rFonts w:hint="eastAsia" w:ascii="仿宋_GB2312" w:eastAsia="仿宋_GB2312"/>
          <w:sz w:val="32"/>
          <w:szCs w:val="30"/>
          <w:u w:val="none"/>
          <w:lang w:val="en-US" w:eastAsia="zh-CN"/>
        </w:rPr>
        <w:t>23.71</w:t>
      </w:r>
      <w:r>
        <w:rPr>
          <w:rFonts w:hint="eastAsia" w:ascii="Adobe 仿宋 Std R" w:hAnsi="Adobe 仿宋 Std R" w:eastAsia="Adobe 仿宋 Std R"/>
          <w:sz w:val="32"/>
          <w:szCs w:val="32"/>
        </w:rPr>
        <w:t>万元，增长（下降）</w:t>
      </w:r>
      <w:r>
        <w:rPr>
          <w:rFonts w:hint="eastAsia" w:ascii="Adobe 仿宋 Std R" w:hAnsi="Adobe 仿宋 Std R" w:eastAsia="Adobe 仿宋 Std R"/>
          <w:sz w:val="32"/>
          <w:szCs w:val="32"/>
          <w:lang w:val="en-US" w:eastAsia="zh-CN"/>
        </w:rPr>
        <w:t>9.09</w:t>
      </w:r>
      <w:r>
        <w:rPr>
          <w:rFonts w:hint="eastAsia" w:ascii="Adobe 仿宋 Std R" w:hAnsi="Adobe 仿宋 Std R" w:eastAsia="Adobe 仿宋 Std R"/>
          <w:sz w:val="32"/>
          <w:szCs w:val="32"/>
        </w:rPr>
        <w:t>%。</w:t>
      </w:r>
    </w:p>
    <w:p>
      <w:pPr>
        <w:widowControl/>
        <w:spacing w:line="580" w:lineRule="exact"/>
        <w:ind w:firstLine="636"/>
        <w:jc w:val="left"/>
        <w:rPr>
          <w:rFonts w:ascii="Adobe 仿宋 Std R" w:hAnsi="Adobe 仿宋 Std R" w:eastAsia="Adobe 仿宋 Std R"/>
          <w:sz w:val="32"/>
          <w:szCs w:val="32"/>
        </w:rPr>
      </w:pPr>
      <w:r>
        <w:rPr>
          <w:rFonts w:hint="eastAsia" w:ascii="Adobe 仿宋 Std R" w:hAnsi="Adobe 仿宋 Std R" w:eastAsia="Adobe 仿宋 Std R"/>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(七)政府采购情况</w:t>
      </w:r>
    </w:p>
    <w:p>
      <w:pPr>
        <w:rPr>
          <w:sz w:val="32"/>
        </w:rPr>
      </w:pPr>
      <w:r>
        <w:rPr>
          <w:rStyle w:val="7"/>
          <w:rFonts w:hint="eastAsia" w:ascii="宋体" w:hAnsi="宋体" w:eastAsia="宋体"/>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lang w:eastAsia="zh-CN"/>
        </w:rPr>
        <w:t>2021</w:t>
      </w:r>
      <w:r>
        <w:rPr>
          <w:rFonts w:hint="eastAsia" w:ascii="Adobe 仿宋 Std R" w:hAnsi="Adobe 仿宋 Std R" w:eastAsia="Adobe 仿宋 Std R"/>
          <w:sz w:val="32"/>
          <w:szCs w:val="32"/>
        </w:rPr>
        <w:t>年部门所属各单位政府采购总额</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color w:val="auto"/>
          <w:sz w:val="32"/>
          <w:szCs w:val="32"/>
        </w:rPr>
        <w:t>截至202</w:t>
      </w:r>
      <w:r>
        <w:rPr>
          <w:rFonts w:hint="eastAsia" w:ascii="Adobe 仿宋 Std R" w:hAnsi="Adobe 仿宋 Std R" w:eastAsia="Adobe 仿宋 Std R"/>
          <w:color w:val="auto"/>
          <w:sz w:val="32"/>
          <w:szCs w:val="32"/>
          <w:lang w:val="en-US" w:eastAsia="zh-CN"/>
        </w:rPr>
        <w:t>0</w:t>
      </w:r>
      <w:r>
        <w:rPr>
          <w:rFonts w:hint="eastAsia" w:ascii="Adobe 仿宋 Std R" w:hAnsi="Adobe 仿宋 Std R" w:eastAsia="Adobe 仿宋 Std R"/>
          <w:color w:val="auto"/>
          <w:sz w:val="32"/>
          <w:szCs w:val="32"/>
        </w:rPr>
        <w:t>年</w:t>
      </w:r>
      <w:r>
        <w:rPr>
          <w:rFonts w:hint="eastAsia" w:ascii="Adobe 仿宋 Std R" w:hAnsi="Adobe 仿宋 Std R" w:eastAsia="Adobe 仿宋 Std R"/>
          <w:color w:val="auto"/>
          <w:sz w:val="32"/>
          <w:szCs w:val="32"/>
          <w:lang w:val="en-US" w:eastAsia="zh-CN"/>
        </w:rPr>
        <w:t>12</w:t>
      </w:r>
      <w:r>
        <w:rPr>
          <w:rFonts w:hint="eastAsia" w:ascii="Adobe 仿宋 Std R" w:hAnsi="Adobe 仿宋 Std R" w:eastAsia="Adobe 仿宋 Std R"/>
          <w:color w:val="auto"/>
          <w:sz w:val="32"/>
          <w:szCs w:val="32"/>
        </w:rPr>
        <w:t>月31日,</w:t>
      </w:r>
      <w:r>
        <w:rPr>
          <w:rFonts w:ascii="Adobe 仿宋 Std R" w:hAnsi="Adobe 仿宋 Std R" w:eastAsia="Adobe 仿宋 Std R"/>
          <w:color w:val="auto"/>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仿宋" w:hAnsi="仿宋" w:eastAsia="仿宋" w:cs="Times New Roman"/>
          <w:kern w:val="0"/>
          <w:sz w:val="32"/>
          <w:szCs w:val="32"/>
          <w:lang w:val="en-US" w:eastAsia="zh-CN"/>
        </w:rPr>
        <w:t>1</w:t>
      </w:r>
      <w:r>
        <w:rPr>
          <w:rFonts w:ascii="Adobe 仿宋 Std R" w:hAnsi="Adobe 仿宋 Std R" w:eastAsia="Adobe 仿宋 Std R"/>
          <w:sz w:val="32"/>
          <w:szCs w:val="32"/>
        </w:rPr>
        <w:t>辆,其中：一般公务用车实有数</w:t>
      </w:r>
      <w:r>
        <w:rPr>
          <w:rFonts w:hint="eastAsia" w:ascii="仿宋" w:hAnsi="仿宋" w:eastAsia="仿宋" w:cs="Times New Roman"/>
          <w:kern w:val="0"/>
          <w:sz w:val="32"/>
          <w:szCs w:val="32"/>
          <w:lang w:val="en-US" w:eastAsia="zh-CN"/>
        </w:rPr>
        <w:t>1</w:t>
      </w:r>
      <w:r>
        <w:rPr>
          <w:rFonts w:ascii="Adobe 仿宋 Std R" w:hAnsi="Adobe 仿宋 Std R" w:eastAsia="Adobe 仿宋 Std R"/>
          <w:sz w:val="32"/>
          <w:szCs w:val="32"/>
        </w:rPr>
        <w:t>辆,执法执勤用车实有数</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lang w:eastAsia="zh-CN"/>
        </w:rPr>
        <w:t>2021</w:t>
      </w:r>
      <w:r>
        <w:rPr>
          <w:rFonts w:hint="eastAsia" w:ascii="Adobe 仿宋 Std R" w:hAnsi="Adobe 仿宋 Std R" w:eastAsia="Adobe 仿宋 Std R"/>
          <w:sz w:val="32"/>
          <w:szCs w:val="32"/>
        </w:rPr>
        <w:t>年部门预算安排购置车辆</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lang w:eastAsia="zh-CN"/>
        </w:rPr>
        <w:t>无</w:t>
      </w:r>
      <w:r>
        <w:rPr>
          <w:rFonts w:hint="eastAsia" w:ascii="仿宋_GB2312" w:eastAsia="仿宋_GB2312"/>
          <w:sz w:val="32"/>
          <w:szCs w:val="30"/>
        </w:rPr>
        <w:t>。</w:t>
      </w:r>
    </w:p>
    <w:p>
      <w:pPr>
        <w:ind w:firstLine="321" w:firstLineChars="1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（九）项目情况说明（部门本级）</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1.项目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（1）项目概述</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 xml:space="preserve"> </w:t>
      </w:r>
      <w:r>
        <w:rPr>
          <w:rFonts w:hint="eastAsia" w:ascii="Adobe 仿宋 Std R" w:hAnsi="Adobe 仿宋 Std R" w:eastAsia="Adobe 仿宋 Std R"/>
          <w:sz w:val="32"/>
          <w:szCs w:val="32"/>
        </w:rPr>
        <w:t>（3）实施主体</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 xml:space="preserve"> </w:t>
      </w:r>
      <w:r>
        <w:rPr>
          <w:rFonts w:hint="eastAsia" w:ascii="Adobe 仿宋 Std R" w:hAnsi="Adobe 仿宋 Std R" w:eastAsia="Adobe 仿宋 Std R"/>
          <w:sz w:val="32"/>
          <w:szCs w:val="32"/>
        </w:rPr>
        <w:t>（4）实施方案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2.项目</w:t>
      </w:r>
    </w:p>
    <w:p>
      <w:pPr>
        <w:ind w:firstLine="642"/>
        <w:rPr>
          <w:rFonts w:hint="eastAsia"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r>
        <w:rPr>
          <w:rFonts w:hint="eastAsia" w:ascii="Adobe 仿宋 Std R" w:hAnsi="Adobe 仿宋 Std R" w:eastAsia="Adobe 仿宋 Std R"/>
          <w:sz w:val="32"/>
          <w:szCs w:val="32"/>
        </w:rPr>
        <w:t>同上</w:t>
      </w:r>
    </w:p>
    <w:p>
      <w:pPr>
        <w:ind w:firstLine="640" w:firstLineChars="200"/>
        <w:rPr>
          <w:rStyle w:val="7"/>
          <w:rFonts w:ascii="仿宋" w:hAnsi="仿宋" w:eastAsia="仿宋"/>
          <w:sz w:val="32"/>
          <w:szCs w:val="32"/>
        </w:rPr>
      </w:pPr>
      <w:r>
        <w:rPr>
          <w:rStyle w:val="7"/>
          <w:rFonts w:hint="eastAsia" w:ascii="仿宋" w:hAnsi="仿宋" w:eastAsia="仿宋"/>
          <w:sz w:val="32"/>
          <w:szCs w:val="32"/>
          <w:lang w:val="en-US" w:eastAsia="zh-CN"/>
        </w:rPr>
        <w:t>无项目</w:t>
      </w:r>
      <w:r>
        <w:rPr>
          <w:rStyle w:val="7"/>
          <w:rFonts w:hint="eastAsia" w:ascii="仿宋" w:hAnsi="仿宋" w:eastAsia="仿宋"/>
          <w:sz w:val="32"/>
          <w:szCs w:val="32"/>
        </w:rPr>
        <w:t>支出</w:t>
      </w:r>
    </w:p>
    <w:p>
      <w:pPr>
        <w:widowControl/>
        <w:spacing w:line="580" w:lineRule="exact"/>
        <w:ind w:firstLine="643" w:firstLineChars="20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lang w:eastAsia="zh-CN"/>
        </w:rPr>
        <w:t>2021</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lang w:eastAsia="zh-CN"/>
        </w:rPr>
        <w:t>2021</w:t>
      </w:r>
      <w:r>
        <w:rPr>
          <w:rFonts w:hint="eastAsia" w:ascii="仿宋" w:hAnsi="仿宋" w:eastAsia="仿宋"/>
          <w:bCs/>
          <w:sz w:val="32"/>
          <w:szCs w:val="32"/>
        </w:rPr>
        <w:t>年</w:t>
      </w:r>
      <w:r>
        <w:rPr>
          <w:rStyle w:val="7"/>
          <w:rFonts w:hint="eastAsia" w:ascii="仿宋" w:hAnsi="仿宋" w:eastAsia="仿宋"/>
          <w:sz w:val="32"/>
          <w:szCs w:val="32"/>
          <w:lang w:eastAsia="zh-CN"/>
        </w:rPr>
        <w:t>黄麟乡</w:t>
      </w:r>
      <w:r>
        <w:rPr>
          <w:rFonts w:ascii="Adobe 仿宋 Std R" w:hAnsi="Adobe 仿宋 Std R" w:eastAsia="Adobe 仿宋 Std R"/>
          <w:sz w:val="32"/>
          <w:szCs w:val="32"/>
        </w:rPr>
        <w:t>政府</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hint="eastAsia" w:ascii="仿宋" w:hAnsi="仿宋" w:eastAsia="仿宋"/>
          <w:bCs/>
          <w:sz w:val="32"/>
          <w:szCs w:val="32"/>
          <w:lang w:val="en-US" w:eastAsia="zh-CN"/>
        </w:rPr>
        <w:t>24.63</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cs="Times New Roman"/>
          <w:kern w:val="0"/>
          <w:sz w:val="32"/>
          <w:szCs w:val="32"/>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val="en-US" w:eastAsia="zh-CN"/>
        </w:rPr>
        <w:t>无</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cs="Times New Roman"/>
          <w:kern w:val="0"/>
          <w:sz w:val="32"/>
          <w:szCs w:val="32"/>
          <w:lang w:val="en-US" w:eastAsia="zh-CN"/>
        </w:rPr>
        <w:t>19.13</w:t>
      </w:r>
      <w:r>
        <w:rPr>
          <w:rFonts w:ascii="仿宋" w:hAnsi="仿宋" w:eastAsia="仿宋"/>
          <w:bCs/>
          <w:sz w:val="32"/>
          <w:szCs w:val="32"/>
        </w:rPr>
        <w:t>万元,比上年减</w:t>
      </w:r>
      <w:r>
        <w:rPr>
          <w:rFonts w:hint="eastAsia" w:ascii="仿宋" w:hAnsi="仿宋" w:eastAsia="仿宋"/>
          <w:bCs/>
          <w:sz w:val="32"/>
          <w:szCs w:val="32"/>
          <w:lang w:val="en-US" w:eastAsia="zh-CN"/>
        </w:rPr>
        <w:t>0.5</w:t>
      </w:r>
      <w:r>
        <w:rPr>
          <w:rFonts w:ascii="仿宋" w:hAnsi="仿宋" w:eastAsia="仿宋"/>
          <w:bCs/>
          <w:sz w:val="32"/>
          <w:szCs w:val="32"/>
        </w:rPr>
        <w:t>万元，主要原因是：</w:t>
      </w:r>
      <w:r>
        <w:rPr>
          <w:rFonts w:hint="eastAsia" w:ascii="仿宋" w:hAnsi="仿宋" w:eastAsia="仿宋" w:cs="仿宋"/>
          <w:color w:val="000000"/>
          <w:kern w:val="0"/>
          <w:sz w:val="30"/>
          <w:szCs w:val="30"/>
          <w:shd w:val="clear" w:color="auto" w:fill="FFFFFF"/>
        </w:rPr>
        <w:t>厉行节约</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cs="Times New Roman"/>
          <w:kern w:val="0"/>
          <w:sz w:val="32"/>
          <w:szCs w:val="32"/>
          <w:lang w:val="en-US" w:eastAsia="zh-CN"/>
        </w:rPr>
        <w:t>5.50</w:t>
      </w:r>
      <w:r>
        <w:rPr>
          <w:rFonts w:ascii="仿宋" w:hAnsi="仿宋" w:eastAsia="仿宋"/>
          <w:bCs/>
          <w:sz w:val="32"/>
          <w:szCs w:val="32"/>
        </w:rPr>
        <w:t>万元,比上年减</w:t>
      </w:r>
      <w:r>
        <w:rPr>
          <w:rFonts w:hint="eastAsia" w:ascii="仿宋" w:hAnsi="仿宋" w:eastAsia="仿宋"/>
          <w:bCs/>
          <w:sz w:val="32"/>
          <w:szCs w:val="32"/>
          <w:lang w:val="en-US" w:eastAsia="zh-CN"/>
        </w:rPr>
        <w:t>0.17</w:t>
      </w:r>
      <w:r>
        <w:rPr>
          <w:rFonts w:ascii="仿宋" w:hAnsi="仿宋" w:eastAsia="仿宋"/>
          <w:bCs/>
          <w:sz w:val="32"/>
          <w:szCs w:val="32"/>
        </w:rPr>
        <w:t>万元，主要原因是：</w:t>
      </w:r>
      <w:r>
        <w:rPr>
          <w:rFonts w:hint="eastAsia" w:ascii="仿宋" w:hAnsi="仿宋" w:eastAsia="仿宋" w:cs="仿宋"/>
          <w:color w:val="000000"/>
          <w:kern w:val="0"/>
          <w:sz w:val="30"/>
          <w:szCs w:val="30"/>
          <w:shd w:val="clear" w:color="auto" w:fill="FFFFFF"/>
        </w:rPr>
        <w:t>厉行节约</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cs="Times New Roman"/>
          <w:kern w:val="0"/>
          <w:sz w:val="32"/>
          <w:szCs w:val="32"/>
          <w:lang w:val="en-US" w:eastAsia="zh-CN"/>
        </w:rPr>
        <w:t>0</w:t>
      </w:r>
      <w:r>
        <w:rPr>
          <w:rFonts w:ascii="仿宋" w:hAnsi="仿宋" w:eastAsia="仿宋"/>
          <w:bCs/>
          <w:sz w:val="32"/>
          <w:szCs w:val="32"/>
        </w:rPr>
        <w:t>万元,比上年增（减）</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无</w:t>
      </w:r>
      <w:r>
        <w:rPr>
          <w:rFonts w:ascii="仿宋" w:hAnsi="仿宋" w:eastAsia="仿宋"/>
          <w:bCs/>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3" w:firstLineChars="250"/>
        <w:jc w:val="left"/>
        <w:rPr>
          <w:rFonts w:ascii="Adobe 仿宋 Std R" w:hAnsi="Adobe 仿宋 Std R" w:eastAsia="Adobe 仿宋 Std R"/>
          <w:b/>
          <w:bCs/>
          <w:sz w:val="32"/>
          <w:szCs w:val="32"/>
        </w:rPr>
      </w:pPr>
      <w:r>
        <w:rPr>
          <w:rFonts w:hint="eastAsia" w:ascii="Adobe 仿宋 Std R" w:hAnsi="Adobe 仿宋 Std R" w:eastAsia="Adobe 仿宋 Std R"/>
          <w:b/>
          <w:bCs/>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w:t>
      </w:r>
      <w:r>
        <w:rPr>
          <w:rFonts w:hint="eastAsia" w:ascii="仿宋_GB2312" w:hAnsi="Times New Roman" w:eastAsia="仿宋_GB2312" w:cs="Times New Roman"/>
          <w:color w:val="000000"/>
          <w:sz w:val="32"/>
          <w:szCs w:val="30"/>
          <w:lang w:val="en-US" w:eastAsia="zh-CN"/>
        </w:rPr>
        <w:t>市</w:t>
      </w:r>
      <w:r>
        <w:rPr>
          <w:rFonts w:hint="eastAsia" w:ascii="仿宋_GB2312" w:hAnsi="Times New Roman" w:eastAsia="仿宋_GB2312" w:cs="Times New Roman"/>
          <w:color w:val="000000"/>
          <w:sz w:val="32"/>
          <w:szCs w:val="30"/>
        </w:rPr>
        <w:t>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w:t>
      </w:r>
      <w:r>
        <w:rPr>
          <w:rFonts w:hint="eastAsia" w:ascii="仿宋_GB2312" w:eastAsia="仿宋_GB2312"/>
          <w:color w:val="000000"/>
          <w:sz w:val="32"/>
          <w:szCs w:val="30"/>
          <w:lang w:eastAsia="zh-CN"/>
        </w:rPr>
        <w:t>2021</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3" w:firstLineChars="200"/>
        <w:rPr>
          <w:rFonts w:ascii="Adobe 仿宋 Std R" w:hAnsi="Adobe 仿宋 Std R" w:eastAsia="Adobe 仿宋 Std R"/>
          <w:b/>
          <w:bCs/>
          <w:sz w:val="32"/>
          <w:szCs w:val="32"/>
        </w:rPr>
      </w:pPr>
      <w:r>
        <w:rPr>
          <w:rFonts w:hint="eastAsia" w:ascii="Adobe 仿宋 Std R" w:hAnsi="Adobe 仿宋 Std R" w:eastAsia="Adobe 仿宋 Std R"/>
          <w:b/>
          <w:bCs/>
          <w:sz w:val="32"/>
          <w:szCs w:val="32"/>
        </w:rPr>
        <w:t>二、支出科目</w:t>
      </w:r>
    </w:p>
    <w:p>
      <w:pPr>
        <w:widowControl/>
        <w:spacing w:line="58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（一）一般公共服务（类）政府办公厅（室 ）及相关机构事务（款）行政运行（项）：反映行政单位（包括实行公务员管理的事业单位）的基本支出。</w:t>
      </w:r>
    </w:p>
    <w:p>
      <w:pPr>
        <w:widowControl/>
        <w:spacing w:line="58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（二）社会保障和就业支出（类）行政事业单位离退休（款）归口管理的行政单位离退休（项）：反映实行归口管理的行政单位（包括实行公务员管理的事业单位）开支的离退休经费。</w:t>
      </w:r>
    </w:p>
    <w:p>
      <w:pPr>
        <w:widowControl/>
        <w:spacing w:line="580" w:lineRule="exact"/>
        <w:ind w:firstLine="640" w:firstLineChars="200"/>
        <w:rPr>
          <w:color w:val="000000"/>
        </w:rPr>
      </w:pPr>
      <w:r>
        <w:rPr>
          <w:rFonts w:hint="eastAsia" w:ascii="仿宋" w:hAnsi="仿宋" w:eastAsia="仿宋" w:cs="宋体"/>
          <w:kern w:val="0"/>
          <w:sz w:val="32"/>
          <w:szCs w:val="32"/>
        </w:rPr>
        <w:t>（三）住房保障支出（类）住房改革支出（款）住房公积金（项）：反映行政事业单位按人力资源和社会保障部、财政部规定的基本工资和津贴补贴以及规定比例为职工缴纳的住房公积金。</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mRmZGE4N2M3ZGUxOWI3NjVkNDY2ODQ0MTk5ZWYifQ=="/>
  </w:docVars>
  <w:rsids>
    <w:rsidRoot w:val="2DAD71B9"/>
    <w:rsid w:val="103C5816"/>
    <w:rsid w:val="262D48F3"/>
    <w:rsid w:val="2DAD71B9"/>
    <w:rsid w:val="55E5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100" w:beforeAutospacing="1" w:after="100" w:afterAutospacing="1"/>
      <w:jc w:val="left"/>
    </w:pPr>
    <w:rPr>
      <w:rFonts w:ascii="Times New Roman" w:hAnsi="Times New Roman"/>
      <w:kern w:val="0"/>
      <w:sz w:val="24"/>
    </w:rPr>
  </w:style>
  <w:style w:type="paragraph" w:customStyle="1" w:styleId="6">
    <w:name w:val="p0"/>
    <w:basedOn w:val="1"/>
    <w:uiPriority w:val="0"/>
    <w:pPr>
      <w:widowControl/>
    </w:pPr>
    <w:rPr>
      <w:rFonts w:ascii="Times New Roman" w:hAnsi="Times New Roman" w:eastAsia="宋体" w:cs="Times New Roman"/>
      <w:kern w:val="0"/>
      <w:szCs w:val="21"/>
    </w:rPr>
  </w:style>
  <w:style w:type="character" w:customStyle="1" w:styleId="7">
    <w:name w:val="row_tree_level_4"/>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3194</Words>
  <Characters>3512</Characters>
  <Lines>0</Lines>
  <Paragraphs>0</Paragraphs>
  <TotalTime>17</TotalTime>
  <ScaleCrop>false</ScaleCrop>
  <LinksUpToDate>false</LinksUpToDate>
  <CharactersWithSpaces>3572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2022-09-01T12:38:00Z</dcterms:created>
  <dc:creator>Administrator</dc:creator>
  <cp:lastModifiedBy>Administrator</cp:lastModifiedBy>
  <dcterms:modified xsi:type="dcterms:W3CDTF">2022-09-02T03:12:04Z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CB07396684834EF486F545257B38E4D3</vt:lpwstr>
  </property>
</Properties>
</file>