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shd w:val="clear" w:color="auto" w:fill="FFFFFF"/>
        <w:autoSpaceDN w:val="0"/>
        <w:spacing w:line="560" w:lineRule="exact"/>
        <w:jc w:val="center"/>
        <w:rPr>
          <w:rFonts w:ascii="仿宋_GB2312" w:hAnsi="宋体" w:eastAsia="仿宋_GB2312"/>
          <w:sz w:val="30"/>
          <w:szCs w:val="30"/>
          <w:shd w:val="clear" w:color="auto" w:fill="FFFFFF"/>
        </w:rPr>
      </w:pPr>
    </w:p>
    <w:p>
      <w:pPr>
        <w:shd w:val="clear" w:color="auto" w:fill="FFFFFF"/>
        <w:autoSpaceDN w:val="0"/>
        <w:spacing w:line="560" w:lineRule="exact"/>
        <w:jc w:val="center"/>
        <w:rPr>
          <w:rFonts w:ascii="仿宋_GB2312" w:hAnsi="宋体" w:eastAsia="仿宋_GB2312"/>
          <w:sz w:val="30"/>
          <w:szCs w:val="30"/>
          <w:shd w:val="clear" w:color="auto" w:fill="FFFFFF"/>
        </w:rPr>
      </w:pPr>
    </w:p>
    <w:p>
      <w:pPr>
        <w:shd w:val="clear" w:color="auto" w:fill="FFFFFF"/>
        <w:autoSpaceDN w:val="0"/>
        <w:spacing w:line="560" w:lineRule="exact"/>
        <w:jc w:val="center"/>
        <w:rPr>
          <w:rFonts w:ascii="仿宋_GB2312" w:hAnsi="宋体" w:eastAsia="仿宋_GB2312"/>
          <w:sz w:val="30"/>
          <w:szCs w:val="30"/>
          <w:shd w:val="clear" w:color="auto" w:fill="FFFFFF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于安字〔202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hd w:val="clear" w:color="auto" w:fill="FFFFFF"/>
        <w:autoSpaceDN w:val="0"/>
        <w:spacing w:line="560" w:lineRule="exact"/>
        <w:jc w:val="center"/>
        <w:rPr>
          <w:sz w:val="36"/>
          <w:szCs w:val="36"/>
          <w:shd w:val="clear" w:color="auto" w:fill="FFFFFF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关于调整202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年全县非煤矿山尾矿库（坝）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安全责任人的通知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各有关乡（镇）人民政府，县政府有关部门、县直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（驻县）</w:t>
      </w:r>
      <w:r>
        <w:rPr>
          <w:rFonts w:hint="eastAsia" w:ascii="仿宋" w:hAnsi="仿宋" w:eastAsia="仿宋" w:cs="仿宋"/>
          <w:sz w:val="30"/>
          <w:szCs w:val="30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切实加强我县尾矿库（坝）的安全管理，全面落实尾矿库（坝）安全管理主体责任和监管责任，实行责任到人，挂牌管理，防范尾矿库（坝）事故，根据市安委会《关于印发赣州市尾矿库安全责任人管理办法的通知》（赣市安〔2008〕18号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以及</w:t>
      </w:r>
      <w:r>
        <w:rPr>
          <w:rFonts w:hint="eastAsia" w:ascii="仿宋" w:hAnsi="仿宋" w:eastAsia="仿宋" w:cs="仿宋"/>
          <w:sz w:val="30"/>
          <w:szCs w:val="30"/>
        </w:rPr>
        <w:t>江西省应急管理厅、江西省发展和改革委员会、江西省工业和信息化厅、江西省财政厅、江西省自然资源厅、江西省生态环境厅、江西省水利厅、江西省林业局和江西省气象局联合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印发</w:t>
      </w:r>
      <w:r>
        <w:rPr>
          <w:rFonts w:hint="eastAsia" w:ascii="仿宋" w:hAnsi="仿宋" w:eastAsia="仿宋" w:cs="仿宋"/>
          <w:sz w:val="30"/>
          <w:szCs w:val="30"/>
        </w:rPr>
        <w:t>《关于印发江西省防范化解尾矿库安全风险工作实施方案的通知》（赣应急字〔2020〕64号）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精神</w:t>
      </w:r>
      <w:r>
        <w:rPr>
          <w:rFonts w:hint="eastAsia" w:ascii="仿宋" w:hAnsi="仿宋" w:eastAsia="仿宋" w:cs="仿宋"/>
          <w:sz w:val="30"/>
          <w:szCs w:val="30"/>
        </w:rPr>
        <w:t>，经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研究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</w:t>
      </w:r>
      <w:r>
        <w:rPr>
          <w:rFonts w:hint="eastAsia" w:ascii="仿宋" w:hAnsi="仿宋" w:eastAsia="仿宋" w:cs="仿宋"/>
          <w:sz w:val="30"/>
          <w:szCs w:val="30"/>
        </w:rPr>
        <w:t>将落实全县尾矿库（坝）安全责任人的有关事项通知如下：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一、全面落实尾矿库（坝）企业主体责任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要健全完善尾矿库（坝）建设、运行等基础信息资料，组织排查和整治尾矿库安全隐患，配齐配全安全装备、设施、应急物资，确保安全经费投入，确保尾矿库安全设施完好有效。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二、落实各级安全责任。</w:t>
      </w:r>
      <w:r>
        <w:rPr>
          <w:rFonts w:hint="eastAsia" w:ascii="仿宋" w:hAnsi="仿宋" w:eastAsia="仿宋" w:cs="仿宋"/>
          <w:sz w:val="30"/>
          <w:szCs w:val="30"/>
        </w:rPr>
        <w:t>有关责任人要切实履行职责，严格尾矿库安全监管，督促尾矿库企业加强日常运行管理以及防洪检查、排洪设施、尾矿坝体安全检查、库区安全检查。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三、全面提升应急管理。</w:t>
      </w:r>
      <w:r>
        <w:rPr>
          <w:rFonts w:hint="eastAsia" w:ascii="仿宋" w:hAnsi="仿宋" w:eastAsia="仿宋" w:cs="仿宋"/>
          <w:sz w:val="30"/>
          <w:szCs w:val="30"/>
        </w:rPr>
        <w:t>尾矿库（坝）企业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要</w:t>
      </w:r>
      <w:r>
        <w:rPr>
          <w:rFonts w:hint="eastAsia" w:ascii="仿宋" w:hAnsi="仿宋" w:eastAsia="仿宋" w:cs="仿宋"/>
          <w:sz w:val="30"/>
          <w:szCs w:val="30"/>
        </w:rPr>
        <w:t>完善应急预案，加强应急保障建设，定期组织应急演练，提高抢救、抢险、保障与恢复能力。各设有尾矿库企业要按照赣安监管一字〔2017〕40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号</w:t>
      </w:r>
      <w:r>
        <w:rPr>
          <w:rFonts w:hint="eastAsia" w:ascii="仿宋" w:hAnsi="仿宋" w:eastAsia="仿宋" w:cs="仿宋"/>
          <w:sz w:val="30"/>
          <w:szCs w:val="30"/>
        </w:rPr>
        <w:t>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sz w:val="30"/>
          <w:szCs w:val="30"/>
        </w:rPr>
        <w:t>要求在汛前对尾矿库开展一次风险再辨识、隐患再排查，并按“五落实”要求及时整改隐患。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同时要</w:t>
      </w:r>
      <w:r>
        <w:rPr>
          <w:rFonts w:hint="eastAsia" w:ascii="仿宋" w:hAnsi="仿宋" w:eastAsia="仿宋" w:cs="仿宋"/>
          <w:sz w:val="30"/>
          <w:szCs w:val="30"/>
        </w:rPr>
        <w:t>根据风险辨识成果与尾矿库运行状况，有针对性地完善尾矿库度汛方案、应急预案，并适时组织应急演练。要严格加强值班值守，尾矿库值班电话必须保证24小时畅通，遇暴雨强降水天气，要加强现场督查监控，做好应急措施，确保尾矿库（坝）安全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sz w:val="30"/>
          <w:szCs w:val="30"/>
        </w:rPr>
        <w:t>：1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年于都县各尾矿库安全责任人安排表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500" w:firstLineChars="5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年于都县各拦砂、水坝安全责任人安排表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160"/>
        <w:jc w:val="righ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500" w:firstLineChars="15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于都县安全生产委员会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（此页无正文）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>抄报：赣州市安委办，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县委副书记、</w:t>
      </w:r>
      <w:r>
        <w:rPr>
          <w:rFonts w:hint="eastAsia" w:ascii="仿宋" w:hAnsi="仿宋" w:eastAsia="仿宋" w:cs="仿宋"/>
          <w:sz w:val="30"/>
          <w:szCs w:val="30"/>
          <w:u w:val="single"/>
        </w:rPr>
        <w:t>县长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黄法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，县委副书记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组织部长李赣兴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，县委常委、常务副县长刘秋天，县委常委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政法委书记</w:t>
      </w:r>
      <w:r>
        <w:rPr>
          <w:rFonts w:hint="eastAsia" w:ascii="仿宋" w:hAnsi="仿宋" w:eastAsia="仿宋" w:cs="仿宋"/>
          <w:sz w:val="30"/>
          <w:szCs w:val="30"/>
          <w:u w:val="single"/>
        </w:rPr>
        <w:t>何新平，县委常委、副县长周保铜，县委常委、统战部长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曾军威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，县人武部政委周全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县人大常委会副主任李祖高，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县政协副主席袁尚贵。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于都县安全生产委员会办公室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202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u w:val="single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u w:val="single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  <w:u w:val="single"/>
        </w:rPr>
        <w:t>日印发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3B25BD"/>
    <w:rsid w:val="00107C0F"/>
    <w:rsid w:val="00117E06"/>
    <w:rsid w:val="00307326"/>
    <w:rsid w:val="00343D38"/>
    <w:rsid w:val="003D7DAA"/>
    <w:rsid w:val="0050755D"/>
    <w:rsid w:val="0088273E"/>
    <w:rsid w:val="00884A82"/>
    <w:rsid w:val="008B6E0D"/>
    <w:rsid w:val="00955991"/>
    <w:rsid w:val="0099560C"/>
    <w:rsid w:val="009F17C9"/>
    <w:rsid w:val="00A20376"/>
    <w:rsid w:val="00AB3D4D"/>
    <w:rsid w:val="00BB5331"/>
    <w:rsid w:val="00C43026"/>
    <w:rsid w:val="00D22070"/>
    <w:rsid w:val="00E36319"/>
    <w:rsid w:val="00F25944"/>
    <w:rsid w:val="00FA7C7B"/>
    <w:rsid w:val="030C62FF"/>
    <w:rsid w:val="046F3392"/>
    <w:rsid w:val="06791266"/>
    <w:rsid w:val="0CD10935"/>
    <w:rsid w:val="0DC2079E"/>
    <w:rsid w:val="0DC370B0"/>
    <w:rsid w:val="0E0F4DAC"/>
    <w:rsid w:val="10CF1D38"/>
    <w:rsid w:val="166C1431"/>
    <w:rsid w:val="17BE762B"/>
    <w:rsid w:val="1937087C"/>
    <w:rsid w:val="1C4575CE"/>
    <w:rsid w:val="245855B5"/>
    <w:rsid w:val="2B9C7938"/>
    <w:rsid w:val="2D3F7607"/>
    <w:rsid w:val="312148B6"/>
    <w:rsid w:val="33FA5113"/>
    <w:rsid w:val="353F394D"/>
    <w:rsid w:val="35480BFF"/>
    <w:rsid w:val="36DF4B68"/>
    <w:rsid w:val="38BC59BC"/>
    <w:rsid w:val="3D33736F"/>
    <w:rsid w:val="3D7B1EB9"/>
    <w:rsid w:val="3E3B25BD"/>
    <w:rsid w:val="3F8B2E98"/>
    <w:rsid w:val="40130BDC"/>
    <w:rsid w:val="45630683"/>
    <w:rsid w:val="4F3D0AAD"/>
    <w:rsid w:val="5A886306"/>
    <w:rsid w:val="5AEE11A0"/>
    <w:rsid w:val="5E0D4E7F"/>
    <w:rsid w:val="662374B2"/>
    <w:rsid w:val="68D60886"/>
    <w:rsid w:val="6961000A"/>
    <w:rsid w:val="6D5E76E6"/>
    <w:rsid w:val="6DA01574"/>
    <w:rsid w:val="6F3C060E"/>
    <w:rsid w:val="774904DB"/>
    <w:rsid w:val="79085694"/>
    <w:rsid w:val="7D331478"/>
    <w:rsid w:val="7E9A02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924</Words>
  <Characters>233</Characters>
  <Lines>1</Lines>
  <Paragraphs>2</Paragraphs>
  <TotalTime>38</TotalTime>
  <ScaleCrop>false</ScaleCrop>
  <LinksUpToDate>false</LinksUpToDate>
  <CharactersWithSpaces>1155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2019-01-03T01:42:00Z</dcterms:created>
  <dc:creator>Administrator</dc:creator>
  <cp:lastModifiedBy>Administrator</cp:lastModifiedBy>
  <cp:lastPrinted>2021-03-25T03:19:44Z</cp:lastPrinted>
  <dcterms:modified xsi:type="dcterms:W3CDTF">2021-03-25T03:21:39Z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